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41763" w:rsidRPr="00A43745" w:rsidRDefault="00004D5A" w:rsidP="00612A48">
      <w:pPr>
        <w:spacing w:after="0"/>
        <w:rPr>
          <w:rFonts w:ascii="Arial" w:hAnsi="Arial" w:cs="Arial"/>
          <w:b/>
          <w:color w:val="FC6B6B"/>
          <w:sz w:val="24"/>
          <w:szCs w:val="24"/>
        </w:rPr>
      </w:pPr>
      <w:r>
        <w:rPr>
          <w:rFonts w:ascii="Arial" w:hAnsi="Arial" w:cs="Arial"/>
          <w:b/>
          <w:noProof/>
          <w:color w:val="D52427"/>
          <w:sz w:val="24"/>
          <w:szCs w:val="24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margin">
              <wp:posOffset>-219710</wp:posOffset>
            </wp:positionH>
            <wp:positionV relativeFrom="margin">
              <wp:posOffset>-405130</wp:posOffset>
            </wp:positionV>
            <wp:extent cx="1745615" cy="818515"/>
            <wp:effectExtent l="19050" t="0" r="6985" b="0"/>
            <wp:wrapSquare wrapText="bothSides"/>
            <wp:docPr id="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5615" cy="818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3090F" w:rsidRPr="0043090F">
        <w:rPr>
          <w:rFonts w:ascii="Arial" w:hAnsi="Arial" w:cs="Arial"/>
          <w:b/>
          <w:noProof/>
          <w:color w:val="D52427"/>
          <w:sz w:val="24"/>
          <w:szCs w:val="24"/>
          <w:lang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2051" type="#_x0000_t202" style="position:absolute;margin-left:-89.3pt;margin-top:5.9pt;width:460.4pt;height:55.25pt;z-index:251660288;mso-position-horizontal-relative:text;mso-position-vertical-relative:text;mso-width-relative:margin;mso-height-relative:margin" filled="f" stroked="f">
            <v:textbox style="mso-next-textbox:#_x0000_s2051">
              <w:txbxContent>
                <w:p w:rsidR="00C024F7" w:rsidRPr="009962BD" w:rsidRDefault="00C024F7" w:rsidP="00651943">
                  <w:pPr>
                    <w:spacing w:after="0"/>
                    <w:jc w:val="center"/>
                    <w:rPr>
                      <w:rFonts w:ascii="Arial" w:hAnsi="Arial" w:cs="Arial"/>
                      <w:b/>
                      <w:sz w:val="36"/>
                      <w:szCs w:val="36"/>
                    </w:rPr>
                  </w:pPr>
                  <w:r>
                    <w:rPr>
                      <w:rFonts w:ascii="Arial" w:hAnsi="Arial" w:cs="Arial"/>
                      <w:b/>
                      <w:sz w:val="36"/>
                      <w:szCs w:val="36"/>
                    </w:rPr>
                    <w:t>Neuron Kit</w:t>
                  </w:r>
                </w:p>
                <w:p w:rsidR="00C024F7" w:rsidRPr="005C22A2" w:rsidRDefault="00C024F7" w:rsidP="00651943">
                  <w:pPr>
                    <w:spacing w:after="0"/>
                    <w:jc w:val="center"/>
                    <w:rPr>
                      <w:rFonts w:ascii="Arial" w:hAnsi="Arial" w:cs="Arial"/>
                      <w:b/>
                      <w:color w:val="D52427"/>
                      <w:sz w:val="28"/>
                      <w:szCs w:val="28"/>
                    </w:rPr>
                  </w:pPr>
                  <w:r>
                    <w:rPr>
                      <w:rFonts w:ascii="Arial" w:hAnsi="Arial" w:cs="Arial"/>
                      <w:b/>
                      <w:color w:val="D52427"/>
                      <w:sz w:val="28"/>
                      <w:szCs w:val="28"/>
                    </w:rPr>
                    <w:t>Teacher Guide</w:t>
                  </w:r>
                </w:p>
                <w:p w:rsidR="00C024F7" w:rsidRDefault="00C024F7"/>
              </w:txbxContent>
            </v:textbox>
          </v:shape>
        </w:pict>
      </w:r>
      <w:r w:rsidR="009E3361">
        <w:rPr>
          <w:rFonts w:ascii="Arial" w:hAnsi="Arial" w:cs="Arial"/>
          <w:b/>
          <w:noProof/>
          <w:color w:val="D52427"/>
          <w:sz w:val="24"/>
          <w:szCs w:val="24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-1825271</wp:posOffset>
            </wp:positionH>
            <wp:positionV relativeFrom="paragraph">
              <wp:posOffset>-404731</wp:posOffset>
            </wp:positionV>
            <wp:extent cx="7051601" cy="978195"/>
            <wp:effectExtent l="19050" t="0" r="0" b="0"/>
            <wp:wrapNone/>
            <wp:docPr id="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b="471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1601" cy="978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E3361">
        <w:rPr>
          <w:rFonts w:ascii="Arial" w:hAnsi="Arial" w:cs="Arial"/>
          <w:b/>
          <w:noProof/>
          <w:color w:val="D52427"/>
          <w:sz w:val="24"/>
          <w:szCs w:val="24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margin">
              <wp:posOffset>-231775</wp:posOffset>
            </wp:positionH>
            <wp:positionV relativeFrom="margin">
              <wp:posOffset>-405130</wp:posOffset>
            </wp:positionV>
            <wp:extent cx="1741170" cy="822960"/>
            <wp:effectExtent l="19050" t="0" r="0" b="0"/>
            <wp:wrapSquare wrapText="bothSides"/>
            <wp:docPr id="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1170" cy="822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41763" w:rsidRPr="00A43745" w:rsidRDefault="00D32563" w:rsidP="00963F5F">
      <w:pPr>
        <w:spacing w:after="0"/>
        <w:rPr>
          <w:rFonts w:ascii="Arial" w:hAnsi="Arial" w:cs="Arial"/>
          <w:b/>
          <w:color w:val="FC6B6B"/>
          <w:sz w:val="24"/>
          <w:szCs w:val="24"/>
        </w:rPr>
      </w:pPr>
      <w:r w:rsidRPr="00A43745">
        <w:rPr>
          <w:rFonts w:ascii="Arial" w:hAnsi="Arial" w:cs="Arial"/>
          <w:b/>
          <w:noProof/>
          <w:color w:val="FC6B6B"/>
          <w:sz w:val="24"/>
          <w:szCs w:val="24"/>
        </w:rPr>
        <w:drawing>
          <wp:anchor distT="0" distB="0" distL="114300" distR="114300" simplePos="0" relativeHeight="251659263" behindDoc="1" locked="0" layoutInCell="1" allowOverlap="1">
            <wp:simplePos x="0" y="0"/>
            <wp:positionH relativeFrom="column">
              <wp:posOffset>-1825270</wp:posOffset>
            </wp:positionH>
            <wp:positionV relativeFrom="paragraph">
              <wp:posOffset>116988</wp:posOffset>
            </wp:positionV>
            <wp:extent cx="7051601" cy="499730"/>
            <wp:effectExtent l="19050" t="0" r="0" b="0"/>
            <wp:wrapNone/>
            <wp:docPr id="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729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1601" cy="499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41763" w:rsidRPr="00A43745" w:rsidRDefault="00341763" w:rsidP="00963F5F">
      <w:pPr>
        <w:spacing w:after="0"/>
        <w:rPr>
          <w:rFonts w:ascii="Arial" w:hAnsi="Arial" w:cs="Arial"/>
          <w:b/>
          <w:color w:val="FC6B6B"/>
          <w:sz w:val="24"/>
          <w:szCs w:val="24"/>
        </w:rPr>
      </w:pPr>
    </w:p>
    <w:p w:rsidR="00221412" w:rsidRPr="00A43745" w:rsidRDefault="00221412" w:rsidP="00221412">
      <w:pPr>
        <w:rPr>
          <w:rFonts w:ascii="Arial" w:hAnsi="Arial" w:cs="Arial"/>
          <w:sz w:val="24"/>
          <w:szCs w:val="24"/>
        </w:rPr>
      </w:pPr>
    </w:p>
    <w:p w:rsidR="00694E5F" w:rsidRDefault="00694E5F" w:rsidP="00694E5F">
      <w:pPr>
        <w:spacing w:after="0"/>
        <w:rPr>
          <w:rFonts w:ascii="Arial" w:hAnsi="Arial" w:cs="Arial"/>
          <w:b/>
          <w:color w:val="D52427"/>
          <w:sz w:val="28"/>
          <w:szCs w:val="28"/>
        </w:rPr>
      </w:pPr>
    </w:p>
    <w:p w:rsidR="00694E5F" w:rsidRPr="005C22A2" w:rsidRDefault="00694E5F" w:rsidP="00694E5F">
      <w:pPr>
        <w:spacing w:after="0"/>
        <w:rPr>
          <w:rFonts w:ascii="Arial" w:hAnsi="Arial" w:cs="Arial"/>
          <w:b/>
          <w:color w:val="D52427"/>
          <w:sz w:val="28"/>
          <w:szCs w:val="28"/>
        </w:rPr>
      </w:pPr>
      <w:r>
        <w:rPr>
          <w:rFonts w:ascii="Arial" w:hAnsi="Arial" w:cs="Arial"/>
          <w:b/>
          <w:color w:val="D52427"/>
          <w:sz w:val="28"/>
          <w:szCs w:val="28"/>
        </w:rPr>
        <w:t>A Message to Teachers</w:t>
      </w:r>
    </w:p>
    <w:p w:rsidR="00694E5F" w:rsidRPr="009962BD" w:rsidRDefault="0043090F" w:rsidP="00694E5F">
      <w:pPr>
        <w:spacing w:after="0"/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099" type="#_x0000_t32" style="position:absolute;margin-left:.1pt;margin-top:2.15pt;width:521.05pt;height:.1pt;z-index:251731968" o:connectortype="straight" strokecolor="#d52427" strokeweight="1.5pt"/>
        </w:pict>
      </w:r>
    </w:p>
    <w:p w:rsidR="00694E5F" w:rsidRDefault="00694E5F" w:rsidP="00694E5F">
      <w:pPr>
        <w:spacing w:after="0"/>
        <w:rPr>
          <w:rFonts w:ascii="Arial" w:hAnsi="Arial" w:cs="Arial"/>
          <w:sz w:val="24"/>
          <w:szCs w:val="24"/>
        </w:rPr>
      </w:pPr>
    </w:p>
    <w:p w:rsidR="00694E5F" w:rsidRPr="00612A48" w:rsidRDefault="00694E5F" w:rsidP="00694E5F">
      <w:pPr>
        <w:spacing w:after="0"/>
        <w:rPr>
          <w:rFonts w:ascii="Arial" w:hAnsi="Arial" w:cs="Arial"/>
          <w:b/>
          <w:color w:val="D52427"/>
          <w:sz w:val="24"/>
          <w:szCs w:val="24"/>
        </w:rPr>
      </w:pPr>
      <w:r w:rsidRPr="00612A48">
        <w:rPr>
          <w:rFonts w:ascii="Arial" w:hAnsi="Arial" w:cs="Arial"/>
          <w:sz w:val="24"/>
          <w:szCs w:val="24"/>
        </w:rPr>
        <w:t xml:space="preserve">Thank you for using our tools to help your students visualize the molecular world!  The lesson/activity guide that accompanies the </w:t>
      </w:r>
      <w:r w:rsidR="00B37C34">
        <w:rPr>
          <w:rFonts w:ascii="Arial" w:hAnsi="Arial" w:cs="Arial"/>
          <w:sz w:val="24"/>
          <w:szCs w:val="24"/>
        </w:rPr>
        <w:t>neuron</w:t>
      </w:r>
      <w:r w:rsidRPr="00612A48">
        <w:rPr>
          <w:rFonts w:ascii="Arial" w:hAnsi="Arial" w:cs="Arial"/>
          <w:sz w:val="24"/>
          <w:szCs w:val="24"/>
        </w:rPr>
        <w:t xml:space="preserve"> kit is intended to help you consider different ways in which you may use these materials.  It is not the intent of the Center for </w:t>
      </w:r>
      <w:proofErr w:type="spellStart"/>
      <w:r w:rsidRPr="00612A48">
        <w:rPr>
          <w:rFonts w:ascii="Arial" w:hAnsi="Arial" w:cs="Arial"/>
          <w:sz w:val="24"/>
          <w:szCs w:val="24"/>
        </w:rPr>
        <w:t>BioMolecular</w:t>
      </w:r>
      <w:proofErr w:type="spellEnd"/>
      <w:r w:rsidRPr="00612A48">
        <w:rPr>
          <w:rFonts w:ascii="Arial" w:hAnsi="Arial" w:cs="Arial"/>
          <w:sz w:val="24"/>
          <w:szCs w:val="24"/>
        </w:rPr>
        <w:t xml:space="preserve"> Modeling to require you to work through the entire lesson from start to finish (although you may do so if you wish).  We do </w:t>
      </w:r>
      <w:r w:rsidRPr="00612A48">
        <w:rPr>
          <w:rFonts w:ascii="Arial" w:hAnsi="Arial" w:cs="Arial"/>
          <w:b/>
          <w:color w:val="548DD4" w:themeColor="text2" w:themeTint="99"/>
          <w:sz w:val="24"/>
          <w:szCs w:val="24"/>
        </w:rPr>
        <w:t>encourage</w:t>
      </w:r>
      <w:r w:rsidRPr="00612A48">
        <w:rPr>
          <w:rFonts w:ascii="Arial" w:hAnsi="Arial" w:cs="Arial"/>
          <w:sz w:val="24"/>
          <w:szCs w:val="24"/>
        </w:rPr>
        <w:t xml:space="preserve"> (and perhaps insist on) your </w:t>
      </w:r>
      <w:r w:rsidRPr="00612A48">
        <w:rPr>
          <w:rFonts w:ascii="Arial" w:hAnsi="Arial" w:cs="Arial"/>
          <w:b/>
          <w:color w:val="548DD4" w:themeColor="text2" w:themeTint="99"/>
          <w:sz w:val="24"/>
          <w:szCs w:val="24"/>
        </w:rPr>
        <w:t>modification</w:t>
      </w:r>
      <w:r w:rsidRPr="00612A48">
        <w:rPr>
          <w:rFonts w:ascii="Arial" w:hAnsi="Arial" w:cs="Arial"/>
          <w:sz w:val="24"/>
          <w:szCs w:val="24"/>
        </w:rPr>
        <w:t xml:space="preserve"> of these lessons and activities to meet the learning objectives of your specific students or to accommodate the physical limitations of the environment in which you teach.  Enjoy!   </w:t>
      </w:r>
    </w:p>
    <w:p w:rsidR="00694E5F" w:rsidRDefault="00694E5F" w:rsidP="00694E5F">
      <w:pPr>
        <w:spacing w:after="0"/>
        <w:rPr>
          <w:rFonts w:ascii="Arial" w:hAnsi="Arial" w:cs="Arial"/>
          <w:b/>
          <w:color w:val="D52427"/>
          <w:sz w:val="24"/>
          <w:szCs w:val="24"/>
        </w:rPr>
      </w:pPr>
    </w:p>
    <w:p w:rsidR="00694E5F" w:rsidRPr="00612A48" w:rsidRDefault="00694E5F" w:rsidP="00694E5F">
      <w:pPr>
        <w:spacing w:after="0"/>
        <w:rPr>
          <w:rFonts w:ascii="Arial" w:hAnsi="Arial" w:cs="Arial"/>
          <w:color w:val="C00000"/>
          <w:sz w:val="24"/>
          <w:szCs w:val="24"/>
        </w:rPr>
      </w:pPr>
    </w:p>
    <w:p w:rsidR="00694E5F" w:rsidRPr="00612A48" w:rsidRDefault="00694E5F" w:rsidP="00694E5F">
      <w:pPr>
        <w:spacing w:after="0"/>
        <w:rPr>
          <w:rFonts w:ascii="Arial" w:hAnsi="Arial" w:cs="Arial"/>
          <w:b/>
          <w:sz w:val="24"/>
          <w:szCs w:val="24"/>
        </w:rPr>
      </w:pPr>
    </w:p>
    <w:p w:rsidR="00694E5F" w:rsidRDefault="00694E5F" w:rsidP="00694E5F">
      <w:pPr>
        <w:spacing w:after="0"/>
        <w:rPr>
          <w:rFonts w:ascii="Arial" w:hAnsi="Arial" w:cs="Arial"/>
          <w:b/>
          <w:sz w:val="26"/>
          <w:szCs w:val="26"/>
        </w:rPr>
      </w:pPr>
      <w:r w:rsidRPr="001F764F">
        <w:rPr>
          <w:rFonts w:ascii="Arial" w:hAnsi="Arial" w:cs="Arial"/>
          <w:b/>
          <w:sz w:val="26"/>
          <w:szCs w:val="26"/>
        </w:rPr>
        <w:t>Materials Needed:</w:t>
      </w:r>
    </w:p>
    <w:p w:rsidR="00694E5F" w:rsidRPr="001F764F" w:rsidRDefault="00694E5F" w:rsidP="00694E5F">
      <w:pPr>
        <w:spacing w:after="0"/>
        <w:rPr>
          <w:rFonts w:ascii="Arial" w:hAnsi="Arial" w:cs="Arial"/>
          <w:b/>
          <w:sz w:val="26"/>
          <w:szCs w:val="26"/>
        </w:rPr>
      </w:pPr>
    </w:p>
    <w:p w:rsidR="00694E5F" w:rsidRDefault="00902221" w:rsidP="00694E5F">
      <w:pPr>
        <w:spacing w:after="0"/>
        <w:rPr>
          <w:rFonts w:ascii="Arial" w:hAnsi="Arial" w:cs="Arial"/>
          <w:b/>
          <w:sz w:val="24"/>
          <w:szCs w:val="24"/>
        </w:rPr>
      </w:pPr>
      <w:r w:rsidRPr="00902221">
        <w:rPr>
          <w:noProof/>
          <w:szCs w:val="24"/>
        </w:rPr>
        <w:drawing>
          <wp:inline distT="0" distB="0" distL="0" distR="0">
            <wp:extent cx="4548583" cy="3902148"/>
            <wp:effectExtent l="19050" t="0" r="4367" b="0"/>
            <wp:docPr id="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8380" cy="3901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6C87" w:rsidRDefault="00626C87" w:rsidP="005B1534">
      <w:pPr>
        <w:spacing w:after="0"/>
        <w:rPr>
          <w:rFonts w:ascii="Arial" w:hAnsi="Arial" w:cs="Arial"/>
          <w:b/>
          <w:sz w:val="24"/>
          <w:szCs w:val="24"/>
        </w:rPr>
      </w:pPr>
    </w:p>
    <w:p w:rsidR="005B1534" w:rsidRPr="005C22A2" w:rsidRDefault="00F549A3" w:rsidP="005B1534">
      <w:pPr>
        <w:spacing w:after="0"/>
        <w:rPr>
          <w:rFonts w:ascii="Arial" w:hAnsi="Arial" w:cs="Arial"/>
          <w:b/>
          <w:color w:val="D52427"/>
          <w:sz w:val="28"/>
          <w:szCs w:val="28"/>
        </w:rPr>
      </w:pPr>
      <w:r>
        <w:rPr>
          <w:rFonts w:ascii="Arial" w:hAnsi="Arial" w:cs="Arial"/>
          <w:b/>
          <w:color w:val="D52427"/>
          <w:sz w:val="28"/>
          <w:szCs w:val="28"/>
        </w:rPr>
        <w:lastRenderedPageBreak/>
        <w:t>Modeling Neurons and Neuronal Structures</w:t>
      </w:r>
    </w:p>
    <w:p w:rsidR="005B1534" w:rsidRPr="00221412" w:rsidRDefault="0043090F" w:rsidP="005B1534">
      <w:pPr>
        <w:spacing w:after="0"/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shape id="_x0000_s2087" type="#_x0000_t32" style="position:absolute;margin-left:.1pt;margin-top:2.15pt;width:521.05pt;height:.1pt;z-index:251683840" o:connectortype="straight" strokecolor="#d52427" strokeweight="1.5pt"/>
        </w:pict>
      </w:r>
    </w:p>
    <w:p w:rsidR="00F549A3" w:rsidRDefault="00F549A3" w:rsidP="005B1534">
      <w:pPr>
        <w:spacing w:after="0"/>
        <w:ind w:left="720" w:hanging="7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1.</w:t>
      </w:r>
      <w:r>
        <w:rPr>
          <w:rFonts w:ascii="Arial" w:hAnsi="Arial" w:cs="Arial"/>
          <w:sz w:val="24"/>
          <w:szCs w:val="24"/>
        </w:rPr>
        <w:tab/>
        <w:t>Draw your mental image of a neuron.</w:t>
      </w:r>
    </w:p>
    <w:p w:rsidR="00F549A3" w:rsidRDefault="00F549A3" w:rsidP="005B1534">
      <w:pPr>
        <w:spacing w:after="0"/>
        <w:ind w:left="720" w:hanging="720"/>
        <w:rPr>
          <w:rFonts w:ascii="Arial" w:hAnsi="Arial" w:cs="Arial"/>
          <w:color w:val="00B05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Pr="00F549A3">
        <w:rPr>
          <w:rFonts w:ascii="Arial" w:hAnsi="Arial" w:cs="Arial"/>
          <w:color w:val="00B050"/>
          <w:sz w:val="24"/>
          <w:szCs w:val="24"/>
        </w:rPr>
        <w:t>(Various)</w:t>
      </w:r>
    </w:p>
    <w:p w:rsidR="00F549A3" w:rsidRPr="00F549A3" w:rsidRDefault="00F549A3" w:rsidP="005B1534">
      <w:pPr>
        <w:spacing w:after="0"/>
        <w:ind w:left="720" w:hanging="720"/>
        <w:rPr>
          <w:rFonts w:ascii="Arial" w:hAnsi="Arial" w:cs="Arial"/>
          <w:color w:val="00B050"/>
          <w:sz w:val="24"/>
          <w:szCs w:val="24"/>
        </w:rPr>
      </w:pPr>
    </w:p>
    <w:p w:rsidR="00A43745" w:rsidRPr="00A43745" w:rsidRDefault="00F549A3" w:rsidP="005B1534">
      <w:pPr>
        <w:spacing w:after="0"/>
        <w:ind w:left="720" w:hanging="7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</w:t>
      </w:r>
      <w:r w:rsidR="00A43745" w:rsidRPr="00A43745">
        <w:rPr>
          <w:rFonts w:ascii="Arial" w:hAnsi="Arial" w:cs="Arial"/>
          <w:sz w:val="24"/>
          <w:szCs w:val="24"/>
        </w:rPr>
        <w:t>.</w:t>
      </w:r>
      <w:r w:rsidR="00A43745" w:rsidRPr="00A43745">
        <w:rPr>
          <w:rFonts w:ascii="Arial" w:hAnsi="Arial" w:cs="Arial"/>
          <w:sz w:val="24"/>
          <w:szCs w:val="24"/>
        </w:rPr>
        <w:tab/>
        <w:t>What are two characteristics that distinguish nerve cells from other cells?</w:t>
      </w:r>
    </w:p>
    <w:p w:rsidR="00A43745" w:rsidRPr="005B1534" w:rsidRDefault="00A43745" w:rsidP="005B1534">
      <w:pPr>
        <w:spacing w:after="0"/>
        <w:ind w:left="720" w:hanging="720"/>
        <w:rPr>
          <w:rFonts w:ascii="Arial" w:hAnsi="Arial" w:cs="Arial"/>
          <w:color w:val="00B050"/>
          <w:sz w:val="24"/>
          <w:szCs w:val="24"/>
        </w:rPr>
      </w:pPr>
      <w:r w:rsidRPr="00A43745">
        <w:rPr>
          <w:rFonts w:ascii="Arial" w:hAnsi="Arial" w:cs="Arial"/>
          <w:sz w:val="24"/>
          <w:szCs w:val="24"/>
        </w:rPr>
        <w:tab/>
      </w:r>
      <w:r w:rsidRPr="005B1534">
        <w:rPr>
          <w:rFonts w:ascii="Arial" w:hAnsi="Arial" w:cs="Arial"/>
          <w:color w:val="00B050"/>
          <w:sz w:val="24"/>
          <w:szCs w:val="24"/>
        </w:rPr>
        <w:t xml:space="preserve">(Nerve cells are unique in that they transmit signals and </w:t>
      </w:r>
      <w:r w:rsidR="005B1534" w:rsidRPr="005B1534">
        <w:rPr>
          <w:rFonts w:ascii="Arial" w:hAnsi="Arial" w:cs="Arial"/>
          <w:color w:val="00B050"/>
          <w:sz w:val="24"/>
          <w:szCs w:val="24"/>
        </w:rPr>
        <w:t>utilize chemical communication.)</w:t>
      </w:r>
    </w:p>
    <w:p w:rsidR="00A43745" w:rsidRDefault="00A43745" w:rsidP="005B1534">
      <w:pPr>
        <w:spacing w:after="0"/>
        <w:ind w:left="720" w:hanging="720"/>
        <w:rPr>
          <w:rFonts w:ascii="Arial" w:hAnsi="Arial" w:cs="Arial"/>
          <w:sz w:val="24"/>
          <w:szCs w:val="24"/>
        </w:rPr>
      </w:pPr>
    </w:p>
    <w:p w:rsidR="005B1534" w:rsidRDefault="005B1534" w:rsidP="005B1534">
      <w:pPr>
        <w:spacing w:after="0"/>
        <w:ind w:left="720" w:hanging="720"/>
        <w:rPr>
          <w:rFonts w:ascii="Arial" w:hAnsi="Arial" w:cs="Arial"/>
          <w:sz w:val="24"/>
          <w:szCs w:val="24"/>
        </w:rPr>
      </w:pPr>
    </w:p>
    <w:p w:rsidR="005B1534" w:rsidRPr="00A43745" w:rsidRDefault="005B1534" w:rsidP="005B1534">
      <w:pPr>
        <w:spacing w:after="0"/>
        <w:ind w:left="720" w:hanging="720"/>
        <w:rPr>
          <w:rFonts w:ascii="Arial" w:hAnsi="Arial" w:cs="Arial"/>
          <w:sz w:val="24"/>
          <w:szCs w:val="24"/>
        </w:rPr>
      </w:pPr>
    </w:p>
    <w:p w:rsidR="00A43745" w:rsidRPr="00A43745" w:rsidRDefault="00F549A3" w:rsidP="005B1534">
      <w:pPr>
        <w:spacing w:after="0"/>
        <w:ind w:left="720" w:hanging="7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</w:t>
      </w:r>
      <w:r w:rsidR="00A43745" w:rsidRPr="00A43745">
        <w:rPr>
          <w:rFonts w:ascii="Arial" w:hAnsi="Arial" w:cs="Arial"/>
          <w:sz w:val="24"/>
          <w:szCs w:val="24"/>
        </w:rPr>
        <w:t>.</w:t>
      </w:r>
      <w:r w:rsidR="00A43745" w:rsidRPr="00A43745">
        <w:rPr>
          <w:rFonts w:ascii="Arial" w:hAnsi="Arial" w:cs="Arial"/>
          <w:sz w:val="24"/>
          <w:szCs w:val="24"/>
        </w:rPr>
        <w:tab/>
        <w:t>What is the difference between a nerve cell and a nerve?</w:t>
      </w:r>
    </w:p>
    <w:p w:rsidR="00A43745" w:rsidRDefault="00A43745" w:rsidP="005B1534">
      <w:pPr>
        <w:spacing w:after="0"/>
        <w:ind w:left="720" w:hanging="720"/>
        <w:rPr>
          <w:rFonts w:ascii="Arial" w:hAnsi="Arial" w:cs="Arial"/>
          <w:color w:val="00B050"/>
          <w:sz w:val="24"/>
          <w:szCs w:val="24"/>
        </w:rPr>
      </w:pPr>
      <w:r w:rsidRPr="00A43745">
        <w:rPr>
          <w:rFonts w:ascii="Arial" w:hAnsi="Arial" w:cs="Arial"/>
          <w:sz w:val="24"/>
          <w:szCs w:val="24"/>
        </w:rPr>
        <w:tab/>
      </w:r>
      <w:r w:rsidRPr="005B1534">
        <w:rPr>
          <w:rFonts w:ascii="Arial" w:hAnsi="Arial" w:cs="Arial"/>
          <w:color w:val="00B050"/>
          <w:sz w:val="24"/>
          <w:szCs w:val="24"/>
        </w:rPr>
        <w:t xml:space="preserve">(A nerve cell is a specialized excitable cell for the transmission of electrical signals </w:t>
      </w:r>
      <w:proofErr w:type="spellStart"/>
      <w:r w:rsidRPr="005B1534">
        <w:rPr>
          <w:rFonts w:ascii="Arial" w:hAnsi="Arial" w:cs="Arial"/>
          <w:color w:val="00B050"/>
          <w:sz w:val="24"/>
          <w:szCs w:val="24"/>
        </w:rPr>
        <w:t>ofver</w:t>
      </w:r>
      <w:proofErr w:type="spellEnd"/>
      <w:r w:rsidRPr="005B1534">
        <w:rPr>
          <w:rFonts w:ascii="Arial" w:hAnsi="Arial" w:cs="Arial"/>
          <w:color w:val="00B050"/>
          <w:sz w:val="24"/>
          <w:szCs w:val="24"/>
        </w:rPr>
        <w:t xml:space="preserve"> long </w:t>
      </w:r>
      <w:proofErr w:type="gramStart"/>
      <w:r w:rsidRPr="005B1534">
        <w:rPr>
          <w:rFonts w:ascii="Arial" w:hAnsi="Arial" w:cs="Arial"/>
          <w:color w:val="00B050"/>
          <w:sz w:val="24"/>
          <w:szCs w:val="24"/>
        </w:rPr>
        <w:t>distances  while</w:t>
      </w:r>
      <w:proofErr w:type="gramEnd"/>
      <w:r w:rsidRPr="005B1534">
        <w:rPr>
          <w:rFonts w:ascii="Arial" w:hAnsi="Arial" w:cs="Arial"/>
          <w:color w:val="00B050"/>
          <w:sz w:val="24"/>
          <w:szCs w:val="24"/>
        </w:rPr>
        <w:t xml:space="preserve"> a nerve is a fiber composed of a bundle the axons of nerve cells</w:t>
      </w:r>
      <w:r w:rsidR="005B1534">
        <w:rPr>
          <w:rFonts w:ascii="Arial" w:hAnsi="Arial" w:cs="Arial"/>
          <w:color w:val="00B050"/>
          <w:sz w:val="24"/>
          <w:szCs w:val="24"/>
        </w:rPr>
        <w:t>.)</w:t>
      </w:r>
    </w:p>
    <w:p w:rsidR="005B1534" w:rsidRPr="005B1534" w:rsidRDefault="005B1534" w:rsidP="005B1534">
      <w:pPr>
        <w:spacing w:after="0"/>
        <w:ind w:left="720" w:hanging="720"/>
        <w:rPr>
          <w:rFonts w:ascii="Arial" w:hAnsi="Arial" w:cs="Arial"/>
          <w:color w:val="00B050"/>
          <w:sz w:val="24"/>
          <w:szCs w:val="24"/>
        </w:rPr>
      </w:pPr>
    </w:p>
    <w:p w:rsidR="00A43745" w:rsidRPr="00A43745" w:rsidRDefault="00A43745" w:rsidP="005B1534">
      <w:pPr>
        <w:spacing w:after="0"/>
        <w:ind w:left="720" w:hanging="720"/>
        <w:rPr>
          <w:rFonts w:ascii="Arial" w:hAnsi="Arial" w:cs="Arial"/>
          <w:sz w:val="24"/>
          <w:szCs w:val="24"/>
        </w:rPr>
      </w:pPr>
    </w:p>
    <w:p w:rsidR="00A43745" w:rsidRDefault="00F549A3" w:rsidP="005B1534">
      <w:pPr>
        <w:spacing w:after="0"/>
        <w:ind w:left="720" w:hanging="7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4</w:t>
      </w:r>
      <w:r w:rsidR="00A43745" w:rsidRPr="00A43745">
        <w:rPr>
          <w:rFonts w:ascii="Arial" w:hAnsi="Arial" w:cs="Arial"/>
          <w:sz w:val="24"/>
          <w:szCs w:val="24"/>
        </w:rPr>
        <w:t>.</w:t>
      </w:r>
      <w:r w:rsidR="00A43745" w:rsidRPr="00A43745">
        <w:rPr>
          <w:rFonts w:ascii="Arial" w:hAnsi="Arial" w:cs="Arial"/>
          <w:sz w:val="24"/>
          <w:szCs w:val="24"/>
        </w:rPr>
        <w:tab/>
        <w:t>Sketch the large neuron model.  Label some of the major parts of this structure.</w:t>
      </w:r>
      <w:r w:rsidR="005B1534">
        <w:rPr>
          <w:rFonts w:ascii="Arial" w:hAnsi="Arial" w:cs="Arial"/>
          <w:sz w:val="24"/>
          <w:szCs w:val="24"/>
        </w:rPr>
        <w:t xml:space="preserve"> </w:t>
      </w:r>
      <w:r w:rsidR="00A43745" w:rsidRPr="00A43745">
        <w:rPr>
          <w:rFonts w:ascii="Arial" w:hAnsi="Arial" w:cs="Arial"/>
          <w:sz w:val="24"/>
          <w:szCs w:val="24"/>
        </w:rPr>
        <w:t>(</w:t>
      </w:r>
      <w:proofErr w:type="gramStart"/>
      <w:r w:rsidR="00A43745" w:rsidRPr="00A43745">
        <w:rPr>
          <w:rFonts w:ascii="Arial" w:hAnsi="Arial" w:cs="Arial"/>
          <w:sz w:val="24"/>
          <w:szCs w:val="24"/>
        </w:rPr>
        <w:t>dendrites</w:t>
      </w:r>
      <w:proofErr w:type="gramEnd"/>
      <w:r w:rsidR="00A43745" w:rsidRPr="00A43745">
        <w:rPr>
          <w:rFonts w:ascii="Arial" w:hAnsi="Arial" w:cs="Arial"/>
          <w:sz w:val="24"/>
          <w:szCs w:val="24"/>
        </w:rPr>
        <w:t>, axon, soma/cell body, nucleus, myelin sheath, Schwann cell, axon hillock, synaptic knob)</w:t>
      </w:r>
    </w:p>
    <w:p w:rsidR="00626C87" w:rsidRDefault="00626C87" w:rsidP="005B1534">
      <w:pPr>
        <w:spacing w:after="0"/>
        <w:ind w:left="720" w:hanging="720"/>
        <w:rPr>
          <w:rFonts w:ascii="Arial" w:hAnsi="Arial" w:cs="Arial"/>
          <w:sz w:val="24"/>
          <w:szCs w:val="24"/>
        </w:rPr>
      </w:pPr>
    </w:p>
    <w:p w:rsidR="00626C87" w:rsidRDefault="00626C87" w:rsidP="005B1534">
      <w:pPr>
        <w:spacing w:after="0"/>
        <w:ind w:left="720" w:hanging="720"/>
        <w:rPr>
          <w:rFonts w:ascii="Arial" w:hAnsi="Arial" w:cs="Arial"/>
          <w:sz w:val="24"/>
          <w:szCs w:val="24"/>
        </w:rPr>
      </w:pPr>
    </w:p>
    <w:p w:rsidR="005B1534" w:rsidRDefault="00626C87" w:rsidP="005B1534">
      <w:pPr>
        <w:spacing w:after="0"/>
        <w:ind w:left="720" w:hanging="7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396063</wp:posOffset>
            </wp:positionH>
            <wp:positionV relativeFrom="paragraph">
              <wp:posOffset>119691</wp:posOffset>
            </wp:positionV>
            <wp:extent cx="6134986" cy="2806995"/>
            <wp:effectExtent l="0" t="0" r="0" b="0"/>
            <wp:wrapNone/>
            <wp:docPr id="18" name="Picture 17" descr="te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mp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34986" cy="2806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B1534" w:rsidRDefault="00626C87" w:rsidP="005B1534">
      <w:pPr>
        <w:spacing w:after="0"/>
        <w:ind w:left="720" w:hanging="720"/>
        <w:rPr>
          <w:rFonts w:ascii="Arial" w:hAnsi="Arial" w:cs="Arial"/>
          <w:sz w:val="24"/>
          <w:szCs w:val="24"/>
        </w:rPr>
      </w:pPr>
      <w:r w:rsidRPr="00626C87">
        <w:rPr>
          <w:noProof/>
          <w:szCs w:val="24"/>
        </w:rPr>
        <w:drawing>
          <wp:inline distT="0" distB="0" distL="0" distR="0">
            <wp:extent cx="6686550" cy="2679191"/>
            <wp:effectExtent l="19050" t="0" r="0" b="0"/>
            <wp:docPr id="1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0" cy="26791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3745" w:rsidRPr="00A43745" w:rsidRDefault="00A43745" w:rsidP="008442BB">
      <w:pPr>
        <w:spacing w:after="0"/>
        <w:rPr>
          <w:rFonts w:ascii="Arial" w:hAnsi="Arial" w:cs="Arial"/>
          <w:sz w:val="24"/>
          <w:szCs w:val="24"/>
        </w:rPr>
      </w:pPr>
    </w:p>
    <w:p w:rsidR="00A43745" w:rsidRPr="00A43745" w:rsidRDefault="00A43745" w:rsidP="008442BB">
      <w:pPr>
        <w:spacing w:after="0"/>
        <w:rPr>
          <w:rFonts w:ascii="Arial" w:hAnsi="Arial" w:cs="Arial"/>
          <w:i/>
          <w:color w:val="C00000"/>
          <w:sz w:val="24"/>
          <w:szCs w:val="24"/>
        </w:rPr>
      </w:pPr>
    </w:p>
    <w:p w:rsidR="00A43745" w:rsidRPr="00A43745" w:rsidRDefault="00F549A3" w:rsidP="005B1534">
      <w:pPr>
        <w:spacing w:after="0"/>
        <w:ind w:left="720" w:hanging="7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5</w:t>
      </w:r>
      <w:r w:rsidR="00A43745" w:rsidRPr="00A43745">
        <w:rPr>
          <w:rFonts w:ascii="Arial" w:hAnsi="Arial" w:cs="Arial"/>
          <w:sz w:val="24"/>
          <w:szCs w:val="24"/>
        </w:rPr>
        <w:t xml:space="preserve">.  </w:t>
      </w:r>
      <w:r w:rsidR="00A43745" w:rsidRPr="00A43745">
        <w:rPr>
          <w:rFonts w:ascii="Arial" w:hAnsi="Arial" w:cs="Arial"/>
          <w:sz w:val="24"/>
          <w:szCs w:val="24"/>
        </w:rPr>
        <w:tab/>
        <w:t>With an arrow, indicate the direction of the movement of information through the above nerve cell.</w:t>
      </w:r>
    </w:p>
    <w:p w:rsidR="00A43745" w:rsidRDefault="00A43745" w:rsidP="005B1534">
      <w:pPr>
        <w:spacing w:after="0"/>
        <w:ind w:left="720" w:hanging="720"/>
        <w:rPr>
          <w:rFonts w:ascii="Arial" w:hAnsi="Arial" w:cs="Arial"/>
          <w:color w:val="00B050"/>
          <w:sz w:val="24"/>
          <w:szCs w:val="24"/>
        </w:rPr>
      </w:pPr>
      <w:r w:rsidRPr="00A43745">
        <w:rPr>
          <w:rFonts w:ascii="Arial" w:hAnsi="Arial" w:cs="Arial"/>
          <w:sz w:val="24"/>
          <w:szCs w:val="24"/>
        </w:rPr>
        <w:tab/>
      </w:r>
      <w:r w:rsidRPr="008442BB">
        <w:rPr>
          <w:rFonts w:ascii="Arial" w:hAnsi="Arial" w:cs="Arial"/>
          <w:color w:val="00B050"/>
          <w:sz w:val="24"/>
          <w:szCs w:val="24"/>
        </w:rPr>
        <w:t xml:space="preserve">(Noted in </w:t>
      </w:r>
      <w:r w:rsidR="008442BB" w:rsidRPr="008442BB">
        <w:rPr>
          <w:rFonts w:ascii="Arial" w:hAnsi="Arial" w:cs="Arial"/>
          <w:color w:val="00B050"/>
          <w:sz w:val="24"/>
          <w:szCs w:val="24"/>
        </w:rPr>
        <w:t>green</w:t>
      </w:r>
      <w:r w:rsidRPr="008442BB">
        <w:rPr>
          <w:rFonts w:ascii="Arial" w:hAnsi="Arial" w:cs="Arial"/>
          <w:color w:val="00B050"/>
          <w:sz w:val="24"/>
          <w:szCs w:val="24"/>
        </w:rPr>
        <w:t xml:space="preserve"> on the diagram above)</w:t>
      </w:r>
    </w:p>
    <w:p w:rsidR="00626C87" w:rsidRPr="008442BB" w:rsidRDefault="00626C87" w:rsidP="005B1534">
      <w:pPr>
        <w:spacing w:after="0"/>
        <w:ind w:left="720" w:hanging="720"/>
        <w:rPr>
          <w:rFonts w:ascii="Arial" w:hAnsi="Arial" w:cs="Arial"/>
          <w:color w:val="00B050"/>
          <w:sz w:val="24"/>
          <w:szCs w:val="24"/>
        </w:rPr>
      </w:pPr>
    </w:p>
    <w:p w:rsidR="00A43745" w:rsidRDefault="00A43745" w:rsidP="005B1534">
      <w:pPr>
        <w:spacing w:after="0"/>
        <w:ind w:left="720" w:hanging="720"/>
        <w:rPr>
          <w:rFonts w:ascii="Arial" w:hAnsi="Arial" w:cs="Arial"/>
          <w:color w:val="C00000"/>
          <w:sz w:val="24"/>
          <w:szCs w:val="24"/>
        </w:rPr>
      </w:pPr>
    </w:p>
    <w:p w:rsidR="003321E1" w:rsidRPr="00A43745" w:rsidRDefault="003321E1" w:rsidP="005B1534">
      <w:pPr>
        <w:spacing w:after="0"/>
        <w:ind w:left="720" w:hanging="720"/>
        <w:rPr>
          <w:rFonts w:ascii="Arial" w:hAnsi="Arial" w:cs="Arial"/>
          <w:color w:val="C00000"/>
          <w:sz w:val="24"/>
          <w:szCs w:val="24"/>
        </w:rPr>
      </w:pPr>
    </w:p>
    <w:p w:rsidR="003321E1" w:rsidRDefault="00F549A3" w:rsidP="003321E1">
      <w:pPr>
        <w:spacing w:after="0"/>
        <w:ind w:left="720" w:hanging="7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6</w:t>
      </w:r>
      <w:r w:rsidR="00A43745" w:rsidRPr="00A43745">
        <w:rPr>
          <w:rFonts w:ascii="Arial" w:hAnsi="Arial" w:cs="Arial"/>
          <w:sz w:val="24"/>
          <w:szCs w:val="24"/>
        </w:rPr>
        <w:t>.</w:t>
      </w:r>
      <w:r w:rsidR="00A43745" w:rsidRPr="00A43745">
        <w:rPr>
          <w:rFonts w:ascii="Arial" w:hAnsi="Arial" w:cs="Arial"/>
          <w:sz w:val="24"/>
          <w:szCs w:val="24"/>
        </w:rPr>
        <w:tab/>
        <w:t>Sketch and identify the types of neurons</w:t>
      </w:r>
      <w:r>
        <w:rPr>
          <w:rFonts w:ascii="Arial" w:hAnsi="Arial" w:cs="Arial"/>
          <w:sz w:val="24"/>
          <w:szCs w:val="24"/>
        </w:rPr>
        <w:t xml:space="preserve"> modeled in the Neuron Kit.</w:t>
      </w:r>
      <w:r w:rsidR="00A43745" w:rsidRPr="00A43745">
        <w:rPr>
          <w:rFonts w:ascii="Arial" w:hAnsi="Arial" w:cs="Arial"/>
          <w:sz w:val="24"/>
          <w:szCs w:val="24"/>
        </w:rPr>
        <w:t xml:space="preserve"> </w:t>
      </w:r>
    </w:p>
    <w:p w:rsidR="00A43745" w:rsidRDefault="0043090F" w:rsidP="003321E1">
      <w:pPr>
        <w:spacing w:after="0"/>
        <w:ind w:left="720" w:hanging="7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rect id="_x0000_s2088" style="position:absolute;left:0;text-align:left;margin-left:35.3pt;margin-top:9.05pt;width:483pt;height:220.85pt;z-index:251684864" filled="f"/>
        </w:pict>
      </w:r>
    </w:p>
    <w:p w:rsidR="008442BB" w:rsidRDefault="008442BB" w:rsidP="005B1534">
      <w:pPr>
        <w:spacing w:after="0"/>
        <w:ind w:left="720" w:hanging="720"/>
        <w:jc w:val="center"/>
        <w:rPr>
          <w:rFonts w:ascii="Arial" w:hAnsi="Arial" w:cs="Arial"/>
          <w:noProof/>
          <w:sz w:val="24"/>
          <w:szCs w:val="24"/>
        </w:rPr>
      </w:pPr>
    </w:p>
    <w:p w:rsidR="008442BB" w:rsidRDefault="003321E1" w:rsidP="005B1534">
      <w:pPr>
        <w:spacing w:after="0"/>
        <w:ind w:left="720" w:hanging="720"/>
        <w:jc w:val="center"/>
        <w:rPr>
          <w:rFonts w:ascii="Arial" w:hAnsi="Arial" w:cs="Arial"/>
          <w:noProof/>
          <w:sz w:val="24"/>
          <w:szCs w:val="24"/>
        </w:rPr>
      </w:pPr>
      <w:r w:rsidRPr="003321E1">
        <w:rPr>
          <w:noProof/>
          <w:szCs w:val="24"/>
        </w:rPr>
        <w:drawing>
          <wp:inline distT="0" distB="0" distL="0" distR="0">
            <wp:extent cx="4237348" cy="2222204"/>
            <wp:effectExtent l="19050" t="0" r="0" b="0"/>
            <wp:docPr id="2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6852" cy="22219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42BB" w:rsidRDefault="008442BB" w:rsidP="005B1534">
      <w:pPr>
        <w:spacing w:after="0"/>
        <w:ind w:left="720" w:hanging="720"/>
        <w:jc w:val="center"/>
        <w:rPr>
          <w:rFonts w:ascii="Arial" w:hAnsi="Arial" w:cs="Arial"/>
          <w:noProof/>
          <w:sz w:val="24"/>
          <w:szCs w:val="24"/>
        </w:rPr>
      </w:pPr>
    </w:p>
    <w:p w:rsidR="00A43745" w:rsidRDefault="00A43745" w:rsidP="003321E1">
      <w:pPr>
        <w:spacing w:after="0"/>
        <w:rPr>
          <w:rFonts w:ascii="Arial" w:hAnsi="Arial" w:cs="Arial"/>
          <w:noProof/>
          <w:sz w:val="24"/>
          <w:szCs w:val="24"/>
        </w:rPr>
      </w:pPr>
    </w:p>
    <w:p w:rsidR="003321E1" w:rsidRPr="00A43745" w:rsidRDefault="003321E1" w:rsidP="003321E1">
      <w:pPr>
        <w:spacing w:after="0"/>
        <w:rPr>
          <w:rFonts w:ascii="Arial" w:hAnsi="Arial" w:cs="Arial"/>
          <w:color w:val="C00000"/>
          <w:sz w:val="24"/>
          <w:szCs w:val="24"/>
        </w:rPr>
      </w:pPr>
    </w:p>
    <w:p w:rsidR="00A43745" w:rsidRDefault="00F549A3" w:rsidP="005B1534">
      <w:pPr>
        <w:spacing w:after="0"/>
        <w:ind w:left="720" w:hanging="7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7</w:t>
      </w:r>
      <w:r w:rsidR="00A43745" w:rsidRPr="00A43745">
        <w:rPr>
          <w:rFonts w:ascii="Arial" w:hAnsi="Arial" w:cs="Arial"/>
          <w:sz w:val="24"/>
          <w:szCs w:val="24"/>
        </w:rPr>
        <w:t>.</w:t>
      </w:r>
      <w:r w:rsidR="00A43745" w:rsidRPr="00A43745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>Where are these neurons found in the body?  How do they function?</w:t>
      </w:r>
    </w:p>
    <w:p w:rsidR="003321E1" w:rsidRPr="00A43745" w:rsidRDefault="003321E1" w:rsidP="005B1534">
      <w:pPr>
        <w:spacing w:after="0"/>
        <w:ind w:left="720" w:hanging="720"/>
        <w:rPr>
          <w:rFonts w:ascii="Arial" w:hAnsi="Arial" w:cs="Arial"/>
          <w:sz w:val="24"/>
          <w:szCs w:val="24"/>
        </w:rPr>
      </w:pPr>
    </w:p>
    <w:p w:rsidR="006A6D99" w:rsidRPr="00221412" w:rsidRDefault="006A6D99" w:rsidP="006A6D99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Style w:val="TableGrid"/>
        <w:tblW w:w="0" w:type="auto"/>
        <w:tblInd w:w="835" w:type="dxa"/>
        <w:tblCellMar>
          <w:top w:w="202" w:type="dxa"/>
          <w:left w:w="115" w:type="dxa"/>
          <w:bottom w:w="202" w:type="dxa"/>
          <w:right w:w="115" w:type="dxa"/>
        </w:tblCellMar>
        <w:tblLook w:val="04A0"/>
      </w:tblPr>
      <w:tblGrid>
        <w:gridCol w:w="2279"/>
        <w:gridCol w:w="2394"/>
        <w:gridCol w:w="2394"/>
        <w:gridCol w:w="2563"/>
      </w:tblGrid>
      <w:tr w:rsidR="006A6D99" w:rsidRPr="00221412" w:rsidTr="003321E1">
        <w:tc>
          <w:tcPr>
            <w:tcW w:w="2279" w:type="dxa"/>
            <w:shd w:val="clear" w:color="auto" w:fill="DBE5F1" w:themeFill="accent1" w:themeFillTint="33"/>
            <w:tcMar>
              <w:top w:w="58" w:type="dxa"/>
              <w:left w:w="115" w:type="dxa"/>
              <w:bottom w:w="58" w:type="dxa"/>
              <w:right w:w="115" w:type="dxa"/>
            </w:tcMar>
            <w:vAlign w:val="center"/>
          </w:tcPr>
          <w:p w:rsidR="006A6D99" w:rsidRPr="00221412" w:rsidRDefault="006A6D99" w:rsidP="00F549A3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21412">
              <w:rPr>
                <w:rFonts w:ascii="Arial" w:hAnsi="Arial" w:cs="Arial"/>
                <w:b/>
                <w:sz w:val="24"/>
                <w:szCs w:val="24"/>
              </w:rPr>
              <w:t>Type of Neuron Based on Structure</w:t>
            </w:r>
          </w:p>
        </w:tc>
        <w:tc>
          <w:tcPr>
            <w:tcW w:w="2394" w:type="dxa"/>
            <w:shd w:val="clear" w:color="auto" w:fill="DBE5F1" w:themeFill="accent1" w:themeFillTint="33"/>
            <w:tcMar>
              <w:top w:w="58" w:type="dxa"/>
              <w:left w:w="115" w:type="dxa"/>
              <w:bottom w:w="58" w:type="dxa"/>
              <w:right w:w="115" w:type="dxa"/>
            </w:tcMar>
            <w:vAlign w:val="center"/>
          </w:tcPr>
          <w:p w:rsidR="006A6D99" w:rsidRPr="00221412" w:rsidRDefault="006A6D99" w:rsidP="00F549A3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21412">
              <w:rPr>
                <w:rFonts w:ascii="Arial" w:hAnsi="Arial" w:cs="Arial"/>
                <w:b/>
                <w:sz w:val="24"/>
                <w:szCs w:val="24"/>
              </w:rPr>
              <w:t>Location</w:t>
            </w:r>
          </w:p>
        </w:tc>
        <w:tc>
          <w:tcPr>
            <w:tcW w:w="2394" w:type="dxa"/>
            <w:shd w:val="clear" w:color="auto" w:fill="DBE5F1" w:themeFill="accent1" w:themeFillTint="33"/>
            <w:tcMar>
              <w:top w:w="58" w:type="dxa"/>
              <w:left w:w="115" w:type="dxa"/>
              <w:bottom w:w="58" w:type="dxa"/>
              <w:right w:w="115" w:type="dxa"/>
            </w:tcMar>
            <w:vAlign w:val="center"/>
          </w:tcPr>
          <w:p w:rsidR="006A6D99" w:rsidRPr="00221412" w:rsidRDefault="006A6D99" w:rsidP="00F549A3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21412">
              <w:rPr>
                <w:rFonts w:ascii="Arial" w:hAnsi="Arial" w:cs="Arial"/>
                <w:b/>
                <w:sz w:val="24"/>
                <w:szCs w:val="24"/>
              </w:rPr>
              <w:t>Functional Class</w:t>
            </w:r>
          </w:p>
        </w:tc>
        <w:tc>
          <w:tcPr>
            <w:tcW w:w="2563" w:type="dxa"/>
            <w:shd w:val="clear" w:color="auto" w:fill="DBE5F1" w:themeFill="accent1" w:themeFillTint="33"/>
            <w:tcMar>
              <w:top w:w="58" w:type="dxa"/>
              <w:left w:w="115" w:type="dxa"/>
              <w:bottom w:w="58" w:type="dxa"/>
              <w:right w:w="115" w:type="dxa"/>
            </w:tcMar>
            <w:vAlign w:val="center"/>
          </w:tcPr>
          <w:p w:rsidR="006A6D99" w:rsidRPr="00221412" w:rsidRDefault="006A6D99" w:rsidP="00F549A3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21412">
              <w:rPr>
                <w:rFonts w:ascii="Arial" w:hAnsi="Arial" w:cs="Arial"/>
                <w:b/>
                <w:sz w:val="24"/>
                <w:szCs w:val="24"/>
              </w:rPr>
              <w:t>Abundance</w:t>
            </w:r>
          </w:p>
        </w:tc>
      </w:tr>
      <w:tr w:rsidR="006A6D99" w:rsidRPr="00221412" w:rsidTr="003321E1">
        <w:trPr>
          <w:trHeight w:val="1345"/>
        </w:trPr>
        <w:tc>
          <w:tcPr>
            <w:tcW w:w="2279" w:type="dxa"/>
            <w:tcMar>
              <w:top w:w="58" w:type="dxa"/>
              <w:left w:w="115" w:type="dxa"/>
              <w:bottom w:w="58" w:type="dxa"/>
              <w:right w:w="115" w:type="dxa"/>
            </w:tcMar>
            <w:vAlign w:val="center"/>
          </w:tcPr>
          <w:p w:rsidR="006A6D99" w:rsidRPr="00D32563" w:rsidRDefault="006A6D99" w:rsidP="00F549A3">
            <w:pPr>
              <w:jc w:val="center"/>
              <w:rPr>
                <w:rFonts w:ascii="Arial" w:hAnsi="Arial" w:cs="Arial"/>
                <w:i/>
                <w:color w:val="00B050"/>
                <w:sz w:val="24"/>
                <w:szCs w:val="24"/>
              </w:rPr>
            </w:pPr>
            <w:proofErr w:type="spellStart"/>
            <w:r w:rsidRPr="00D32563">
              <w:rPr>
                <w:rFonts w:ascii="Arial" w:hAnsi="Arial" w:cs="Arial"/>
                <w:i/>
                <w:color w:val="00B050"/>
                <w:sz w:val="24"/>
                <w:szCs w:val="24"/>
              </w:rPr>
              <w:t>multipolar</w:t>
            </w:r>
            <w:proofErr w:type="spellEnd"/>
          </w:p>
        </w:tc>
        <w:tc>
          <w:tcPr>
            <w:tcW w:w="2394" w:type="dxa"/>
            <w:tcMar>
              <w:top w:w="58" w:type="dxa"/>
              <w:left w:w="115" w:type="dxa"/>
              <w:bottom w:w="58" w:type="dxa"/>
              <w:right w:w="115" w:type="dxa"/>
            </w:tcMar>
            <w:vAlign w:val="center"/>
          </w:tcPr>
          <w:p w:rsidR="006A6D99" w:rsidRDefault="006A6D99" w:rsidP="00F549A3">
            <w:pPr>
              <w:jc w:val="center"/>
              <w:rPr>
                <w:rFonts w:ascii="Arial" w:hAnsi="Arial" w:cs="Arial"/>
                <w:i/>
                <w:color w:val="00B050"/>
                <w:sz w:val="24"/>
                <w:szCs w:val="24"/>
              </w:rPr>
            </w:pPr>
          </w:p>
          <w:p w:rsidR="006A6D99" w:rsidRDefault="006A6D99" w:rsidP="00F549A3">
            <w:pPr>
              <w:jc w:val="center"/>
              <w:rPr>
                <w:rFonts w:ascii="Arial" w:hAnsi="Arial" w:cs="Arial"/>
                <w:i/>
                <w:color w:val="00B050"/>
                <w:sz w:val="24"/>
                <w:szCs w:val="24"/>
              </w:rPr>
            </w:pPr>
            <w:r w:rsidRPr="00D32563">
              <w:rPr>
                <w:rFonts w:ascii="Arial" w:hAnsi="Arial" w:cs="Arial"/>
                <w:i/>
                <w:color w:val="00B050"/>
                <w:sz w:val="24"/>
                <w:szCs w:val="24"/>
              </w:rPr>
              <w:t>PNS/CNS</w:t>
            </w:r>
          </w:p>
          <w:p w:rsidR="006A6D99" w:rsidRPr="00D32563" w:rsidRDefault="006A6D99" w:rsidP="00F549A3">
            <w:pPr>
              <w:jc w:val="center"/>
              <w:rPr>
                <w:rFonts w:ascii="Arial" w:hAnsi="Arial" w:cs="Arial"/>
                <w:i/>
                <w:color w:val="00B050"/>
                <w:sz w:val="24"/>
                <w:szCs w:val="24"/>
              </w:rPr>
            </w:pPr>
          </w:p>
        </w:tc>
        <w:tc>
          <w:tcPr>
            <w:tcW w:w="2394" w:type="dxa"/>
            <w:tcMar>
              <w:top w:w="58" w:type="dxa"/>
              <w:left w:w="115" w:type="dxa"/>
              <w:bottom w:w="58" w:type="dxa"/>
              <w:right w:w="115" w:type="dxa"/>
            </w:tcMar>
            <w:vAlign w:val="center"/>
          </w:tcPr>
          <w:p w:rsidR="006A6D99" w:rsidRPr="00D32563" w:rsidRDefault="006A6D99" w:rsidP="00F549A3">
            <w:pPr>
              <w:jc w:val="center"/>
              <w:rPr>
                <w:rFonts w:ascii="Arial" w:hAnsi="Arial" w:cs="Arial"/>
                <w:i/>
                <w:color w:val="00B050"/>
                <w:sz w:val="24"/>
                <w:szCs w:val="24"/>
              </w:rPr>
            </w:pPr>
            <w:r w:rsidRPr="00D32563">
              <w:rPr>
                <w:rFonts w:ascii="Arial" w:hAnsi="Arial" w:cs="Arial"/>
                <w:i/>
                <w:color w:val="00B050"/>
                <w:sz w:val="24"/>
                <w:szCs w:val="24"/>
              </w:rPr>
              <w:t>motor/efferent</w:t>
            </w:r>
          </w:p>
        </w:tc>
        <w:tc>
          <w:tcPr>
            <w:tcW w:w="2563" w:type="dxa"/>
            <w:tcMar>
              <w:top w:w="58" w:type="dxa"/>
              <w:left w:w="115" w:type="dxa"/>
              <w:bottom w:w="58" w:type="dxa"/>
              <w:right w:w="115" w:type="dxa"/>
            </w:tcMar>
            <w:vAlign w:val="center"/>
          </w:tcPr>
          <w:p w:rsidR="006A6D99" w:rsidRPr="00D32563" w:rsidRDefault="006A6D99" w:rsidP="00F549A3">
            <w:pPr>
              <w:jc w:val="center"/>
              <w:rPr>
                <w:rFonts w:ascii="Arial" w:hAnsi="Arial" w:cs="Arial"/>
                <w:i/>
                <w:color w:val="00B050"/>
                <w:sz w:val="24"/>
                <w:szCs w:val="24"/>
              </w:rPr>
            </w:pPr>
            <w:r w:rsidRPr="00D32563">
              <w:rPr>
                <w:rFonts w:ascii="Arial" w:hAnsi="Arial" w:cs="Arial"/>
                <w:i/>
                <w:color w:val="00B050"/>
                <w:sz w:val="24"/>
                <w:szCs w:val="24"/>
              </w:rPr>
              <w:t>most abundant/major CNS neuron</w:t>
            </w:r>
          </w:p>
        </w:tc>
      </w:tr>
      <w:tr w:rsidR="006A6D99" w:rsidRPr="00221412" w:rsidTr="003321E1">
        <w:trPr>
          <w:trHeight w:val="1291"/>
        </w:trPr>
        <w:tc>
          <w:tcPr>
            <w:tcW w:w="2279" w:type="dxa"/>
            <w:tcMar>
              <w:top w:w="58" w:type="dxa"/>
              <w:left w:w="115" w:type="dxa"/>
              <w:bottom w:w="58" w:type="dxa"/>
              <w:right w:w="115" w:type="dxa"/>
            </w:tcMar>
            <w:vAlign w:val="center"/>
          </w:tcPr>
          <w:p w:rsidR="006A6D99" w:rsidRDefault="006A6D99" w:rsidP="00F549A3">
            <w:pPr>
              <w:jc w:val="center"/>
              <w:rPr>
                <w:rFonts w:ascii="Arial" w:hAnsi="Arial" w:cs="Arial"/>
                <w:i/>
                <w:color w:val="00B050"/>
                <w:sz w:val="24"/>
                <w:szCs w:val="24"/>
              </w:rPr>
            </w:pPr>
          </w:p>
          <w:p w:rsidR="006A6D99" w:rsidRDefault="006A6D99" w:rsidP="00F549A3">
            <w:pPr>
              <w:jc w:val="center"/>
              <w:rPr>
                <w:rFonts w:ascii="Arial" w:hAnsi="Arial" w:cs="Arial"/>
                <w:i/>
                <w:color w:val="00B050"/>
                <w:sz w:val="24"/>
                <w:szCs w:val="24"/>
              </w:rPr>
            </w:pPr>
            <w:r>
              <w:rPr>
                <w:rFonts w:ascii="Arial" w:hAnsi="Arial" w:cs="Arial"/>
                <w:i/>
                <w:color w:val="00B050"/>
                <w:sz w:val="24"/>
                <w:szCs w:val="24"/>
              </w:rPr>
              <w:t>b</w:t>
            </w:r>
            <w:r w:rsidRPr="00D32563">
              <w:rPr>
                <w:rFonts w:ascii="Arial" w:hAnsi="Arial" w:cs="Arial"/>
                <w:i/>
                <w:color w:val="00B050"/>
                <w:sz w:val="24"/>
                <w:szCs w:val="24"/>
              </w:rPr>
              <w:t>ipolar</w:t>
            </w:r>
          </w:p>
          <w:p w:rsidR="006A6D99" w:rsidRPr="00D32563" w:rsidRDefault="006A6D99" w:rsidP="00F549A3">
            <w:pPr>
              <w:jc w:val="center"/>
              <w:rPr>
                <w:rFonts w:ascii="Arial" w:hAnsi="Arial" w:cs="Arial"/>
                <w:i/>
                <w:color w:val="00B050"/>
                <w:sz w:val="24"/>
                <w:szCs w:val="24"/>
              </w:rPr>
            </w:pPr>
          </w:p>
        </w:tc>
        <w:tc>
          <w:tcPr>
            <w:tcW w:w="2394" w:type="dxa"/>
            <w:tcMar>
              <w:top w:w="58" w:type="dxa"/>
              <w:left w:w="115" w:type="dxa"/>
              <w:bottom w:w="58" w:type="dxa"/>
              <w:right w:w="115" w:type="dxa"/>
            </w:tcMar>
            <w:vAlign w:val="center"/>
          </w:tcPr>
          <w:p w:rsidR="006A6D99" w:rsidRPr="00D32563" w:rsidRDefault="006A6D99" w:rsidP="00F549A3">
            <w:pPr>
              <w:jc w:val="center"/>
              <w:rPr>
                <w:rFonts w:ascii="Arial" w:hAnsi="Arial" w:cs="Arial"/>
                <w:i/>
                <w:color w:val="00B050"/>
                <w:sz w:val="24"/>
                <w:szCs w:val="24"/>
              </w:rPr>
            </w:pPr>
            <w:r w:rsidRPr="00D32563">
              <w:rPr>
                <w:rFonts w:ascii="Arial" w:hAnsi="Arial" w:cs="Arial"/>
                <w:i/>
                <w:color w:val="00B050"/>
                <w:sz w:val="24"/>
                <w:szCs w:val="24"/>
              </w:rPr>
              <w:t>special sense organs</w:t>
            </w:r>
          </w:p>
        </w:tc>
        <w:tc>
          <w:tcPr>
            <w:tcW w:w="2394" w:type="dxa"/>
            <w:tcMar>
              <w:top w:w="58" w:type="dxa"/>
              <w:left w:w="115" w:type="dxa"/>
              <w:bottom w:w="58" w:type="dxa"/>
              <w:right w:w="115" w:type="dxa"/>
            </w:tcMar>
            <w:vAlign w:val="center"/>
          </w:tcPr>
          <w:p w:rsidR="006A6D99" w:rsidRPr="00D32563" w:rsidRDefault="006A6D99" w:rsidP="00F549A3">
            <w:pPr>
              <w:jc w:val="center"/>
              <w:rPr>
                <w:rFonts w:ascii="Arial" w:hAnsi="Arial" w:cs="Arial"/>
                <w:i/>
                <w:color w:val="00B050"/>
                <w:sz w:val="24"/>
                <w:szCs w:val="24"/>
              </w:rPr>
            </w:pPr>
            <w:r w:rsidRPr="00D32563">
              <w:rPr>
                <w:rFonts w:ascii="Arial" w:hAnsi="Arial" w:cs="Arial"/>
                <w:i/>
                <w:color w:val="00B050"/>
                <w:sz w:val="24"/>
                <w:szCs w:val="24"/>
              </w:rPr>
              <w:t>most sensory</w:t>
            </w:r>
          </w:p>
        </w:tc>
        <w:tc>
          <w:tcPr>
            <w:tcW w:w="2563" w:type="dxa"/>
            <w:tcMar>
              <w:top w:w="58" w:type="dxa"/>
              <w:left w:w="115" w:type="dxa"/>
              <w:bottom w:w="58" w:type="dxa"/>
              <w:right w:w="115" w:type="dxa"/>
            </w:tcMar>
            <w:vAlign w:val="center"/>
          </w:tcPr>
          <w:p w:rsidR="006A6D99" w:rsidRPr="00D32563" w:rsidRDefault="006A6D99" w:rsidP="00F549A3">
            <w:pPr>
              <w:jc w:val="center"/>
              <w:rPr>
                <w:rFonts w:ascii="Arial" w:hAnsi="Arial" w:cs="Arial"/>
                <w:i/>
                <w:color w:val="00B050"/>
                <w:sz w:val="24"/>
                <w:szCs w:val="24"/>
              </w:rPr>
            </w:pPr>
            <w:r w:rsidRPr="00D32563">
              <w:rPr>
                <w:rFonts w:ascii="Arial" w:hAnsi="Arial" w:cs="Arial"/>
                <w:i/>
                <w:color w:val="00B050"/>
                <w:sz w:val="24"/>
                <w:szCs w:val="24"/>
              </w:rPr>
              <w:t>rare</w:t>
            </w:r>
          </w:p>
        </w:tc>
      </w:tr>
      <w:tr w:rsidR="006A6D99" w:rsidRPr="00221412" w:rsidTr="003321E1">
        <w:trPr>
          <w:trHeight w:val="1327"/>
        </w:trPr>
        <w:tc>
          <w:tcPr>
            <w:tcW w:w="2279" w:type="dxa"/>
            <w:tcMar>
              <w:top w:w="58" w:type="dxa"/>
              <w:left w:w="115" w:type="dxa"/>
              <w:bottom w:w="58" w:type="dxa"/>
              <w:right w:w="115" w:type="dxa"/>
            </w:tcMar>
            <w:vAlign w:val="center"/>
          </w:tcPr>
          <w:p w:rsidR="006A6D99" w:rsidRDefault="006A6D99" w:rsidP="00F549A3">
            <w:pPr>
              <w:jc w:val="center"/>
              <w:rPr>
                <w:rFonts w:ascii="Arial" w:hAnsi="Arial" w:cs="Arial"/>
                <w:i/>
                <w:color w:val="00B050"/>
                <w:sz w:val="24"/>
                <w:szCs w:val="24"/>
              </w:rPr>
            </w:pPr>
          </w:p>
          <w:p w:rsidR="006A6D99" w:rsidRDefault="006A6D99" w:rsidP="00F549A3">
            <w:pPr>
              <w:jc w:val="center"/>
              <w:rPr>
                <w:rFonts w:ascii="Arial" w:hAnsi="Arial" w:cs="Arial"/>
                <w:i/>
                <w:color w:val="00B050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i/>
                <w:color w:val="00B050"/>
                <w:sz w:val="24"/>
                <w:szCs w:val="24"/>
              </w:rPr>
              <w:t>u</w:t>
            </w:r>
            <w:r w:rsidRPr="00D32563">
              <w:rPr>
                <w:rFonts w:ascii="Arial" w:hAnsi="Arial" w:cs="Arial"/>
                <w:i/>
                <w:color w:val="00B050"/>
                <w:sz w:val="24"/>
                <w:szCs w:val="24"/>
              </w:rPr>
              <w:t>nipolar</w:t>
            </w:r>
            <w:proofErr w:type="spellEnd"/>
          </w:p>
          <w:p w:rsidR="006A6D99" w:rsidRPr="00D32563" w:rsidRDefault="006A6D99" w:rsidP="00F549A3">
            <w:pPr>
              <w:jc w:val="center"/>
              <w:rPr>
                <w:rFonts w:ascii="Arial" w:hAnsi="Arial" w:cs="Arial"/>
                <w:i/>
                <w:color w:val="00B050"/>
                <w:sz w:val="24"/>
                <w:szCs w:val="24"/>
              </w:rPr>
            </w:pPr>
          </w:p>
        </w:tc>
        <w:tc>
          <w:tcPr>
            <w:tcW w:w="2394" w:type="dxa"/>
            <w:tcMar>
              <w:top w:w="58" w:type="dxa"/>
              <w:left w:w="115" w:type="dxa"/>
              <w:bottom w:w="58" w:type="dxa"/>
              <w:right w:w="115" w:type="dxa"/>
            </w:tcMar>
            <w:vAlign w:val="center"/>
          </w:tcPr>
          <w:p w:rsidR="006A6D99" w:rsidRPr="00D32563" w:rsidRDefault="006A6D99" w:rsidP="00F549A3">
            <w:pPr>
              <w:jc w:val="center"/>
              <w:rPr>
                <w:rFonts w:ascii="Arial" w:hAnsi="Arial" w:cs="Arial"/>
                <w:i/>
                <w:color w:val="00B050"/>
                <w:sz w:val="24"/>
                <w:szCs w:val="24"/>
              </w:rPr>
            </w:pPr>
            <w:r w:rsidRPr="00D32563">
              <w:rPr>
                <w:rFonts w:ascii="Arial" w:hAnsi="Arial" w:cs="Arial"/>
                <w:i/>
                <w:color w:val="00B050"/>
                <w:sz w:val="24"/>
                <w:szCs w:val="24"/>
              </w:rPr>
              <w:t>chiefly PNS</w:t>
            </w:r>
          </w:p>
        </w:tc>
        <w:tc>
          <w:tcPr>
            <w:tcW w:w="2394" w:type="dxa"/>
            <w:tcMar>
              <w:top w:w="58" w:type="dxa"/>
              <w:left w:w="115" w:type="dxa"/>
              <w:bottom w:w="58" w:type="dxa"/>
              <w:right w:w="115" w:type="dxa"/>
            </w:tcMar>
            <w:vAlign w:val="center"/>
          </w:tcPr>
          <w:p w:rsidR="006A6D99" w:rsidRPr="00D32563" w:rsidRDefault="006A6D99" w:rsidP="00F549A3">
            <w:pPr>
              <w:jc w:val="center"/>
              <w:rPr>
                <w:rFonts w:ascii="Arial" w:hAnsi="Arial" w:cs="Arial"/>
                <w:i/>
                <w:color w:val="00B050"/>
                <w:sz w:val="24"/>
                <w:szCs w:val="24"/>
              </w:rPr>
            </w:pPr>
            <w:r w:rsidRPr="00D32563">
              <w:rPr>
                <w:rFonts w:ascii="Arial" w:hAnsi="Arial" w:cs="Arial"/>
                <w:i/>
                <w:color w:val="00B050"/>
                <w:sz w:val="24"/>
                <w:szCs w:val="24"/>
              </w:rPr>
              <w:t>most sensory</w:t>
            </w:r>
          </w:p>
        </w:tc>
        <w:tc>
          <w:tcPr>
            <w:tcW w:w="2563" w:type="dxa"/>
            <w:tcMar>
              <w:top w:w="58" w:type="dxa"/>
              <w:left w:w="115" w:type="dxa"/>
              <w:bottom w:w="58" w:type="dxa"/>
              <w:right w:w="115" w:type="dxa"/>
            </w:tcMar>
            <w:vAlign w:val="center"/>
          </w:tcPr>
          <w:p w:rsidR="006A6D99" w:rsidRPr="00D32563" w:rsidRDefault="006A6D99" w:rsidP="00F549A3">
            <w:pPr>
              <w:jc w:val="center"/>
              <w:rPr>
                <w:rFonts w:ascii="Arial" w:hAnsi="Arial" w:cs="Arial"/>
                <w:i/>
                <w:color w:val="00B050"/>
                <w:sz w:val="24"/>
                <w:szCs w:val="24"/>
              </w:rPr>
            </w:pPr>
            <w:r w:rsidRPr="00D32563">
              <w:rPr>
                <w:rFonts w:ascii="Arial" w:hAnsi="Arial" w:cs="Arial"/>
                <w:i/>
                <w:color w:val="00B050"/>
                <w:sz w:val="24"/>
                <w:szCs w:val="24"/>
              </w:rPr>
              <w:t>commonly found in spinal cord and cranial nerves</w:t>
            </w:r>
          </w:p>
        </w:tc>
      </w:tr>
      <w:tr w:rsidR="00F549A3" w:rsidRPr="00221412" w:rsidTr="003321E1">
        <w:trPr>
          <w:trHeight w:val="1318"/>
        </w:trPr>
        <w:tc>
          <w:tcPr>
            <w:tcW w:w="2279" w:type="dxa"/>
            <w:tcMar>
              <w:top w:w="58" w:type="dxa"/>
              <w:left w:w="115" w:type="dxa"/>
              <w:bottom w:w="58" w:type="dxa"/>
              <w:right w:w="115" w:type="dxa"/>
            </w:tcMar>
            <w:vAlign w:val="center"/>
          </w:tcPr>
          <w:p w:rsidR="00F549A3" w:rsidRDefault="00F549A3" w:rsidP="00F549A3">
            <w:pPr>
              <w:jc w:val="center"/>
              <w:rPr>
                <w:rFonts w:ascii="Arial" w:hAnsi="Arial" w:cs="Arial"/>
                <w:i/>
                <w:color w:val="00B050"/>
                <w:sz w:val="24"/>
                <w:szCs w:val="24"/>
              </w:rPr>
            </w:pPr>
            <w:r>
              <w:rPr>
                <w:rFonts w:ascii="Arial" w:hAnsi="Arial" w:cs="Arial"/>
                <w:i/>
                <w:color w:val="00B050"/>
                <w:sz w:val="24"/>
                <w:szCs w:val="24"/>
              </w:rPr>
              <w:t>interneuron</w:t>
            </w:r>
          </w:p>
        </w:tc>
        <w:tc>
          <w:tcPr>
            <w:tcW w:w="2394" w:type="dxa"/>
            <w:tcMar>
              <w:top w:w="58" w:type="dxa"/>
              <w:left w:w="115" w:type="dxa"/>
              <w:bottom w:w="58" w:type="dxa"/>
              <w:right w:w="115" w:type="dxa"/>
            </w:tcMar>
            <w:vAlign w:val="center"/>
          </w:tcPr>
          <w:p w:rsidR="00F549A3" w:rsidRPr="00D32563" w:rsidRDefault="00F549A3" w:rsidP="00F549A3">
            <w:pPr>
              <w:jc w:val="center"/>
              <w:rPr>
                <w:rFonts w:ascii="Arial" w:hAnsi="Arial" w:cs="Arial"/>
                <w:i/>
                <w:color w:val="00B050"/>
                <w:sz w:val="24"/>
                <w:szCs w:val="24"/>
              </w:rPr>
            </w:pPr>
            <w:r>
              <w:rPr>
                <w:rFonts w:ascii="Arial" w:hAnsi="Arial" w:cs="Arial"/>
                <w:i/>
                <w:color w:val="00B050"/>
                <w:sz w:val="24"/>
                <w:szCs w:val="24"/>
              </w:rPr>
              <w:t>CNS</w:t>
            </w:r>
          </w:p>
        </w:tc>
        <w:tc>
          <w:tcPr>
            <w:tcW w:w="2394" w:type="dxa"/>
            <w:tcMar>
              <w:top w:w="58" w:type="dxa"/>
              <w:left w:w="115" w:type="dxa"/>
              <w:bottom w:w="58" w:type="dxa"/>
              <w:right w:w="115" w:type="dxa"/>
            </w:tcMar>
            <w:vAlign w:val="center"/>
          </w:tcPr>
          <w:p w:rsidR="00F549A3" w:rsidRPr="00D32563" w:rsidRDefault="00F549A3" w:rsidP="00F549A3">
            <w:pPr>
              <w:jc w:val="center"/>
              <w:rPr>
                <w:rFonts w:ascii="Arial" w:hAnsi="Arial" w:cs="Arial"/>
                <w:i/>
                <w:color w:val="00B050"/>
                <w:sz w:val="24"/>
                <w:szCs w:val="24"/>
              </w:rPr>
            </w:pPr>
            <w:r>
              <w:rPr>
                <w:rFonts w:ascii="Arial" w:hAnsi="Arial" w:cs="Arial"/>
                <w:i/>
                <w:color w:val="00B050"/>
                <w:sz w:val="24"/>
                <w:szCs w:val="24"/>
              </w:rPr>
              <w:t>Conducts impulses from afferent to motor neurons</w:t>
            </w:r>
          </w:p>
        </w:tc>
        <w:tc>
          <w:tcPr>
            <w:tcW w:w="2563" w:type="dxa"/>
            <w:tcMar>
              <w:top w:w="58" w:type="dxa"/>
              <w:left w:w="115" w:type="dxa"/>
              <w:bottom w:w="58" w:type="dxa"/>
              <w:right w:w="115" w:type="dxa"/>
            </w:tcMar>
            <w:vAlign w:val="center"/>
          </w:tcPr>
          <w:p w:rsidR="00F549A3" w:rsidRDefault="00F549A3" w:rsidP="00F549A3">
            <w:pPr>
              <w:jc w:val="center"/>
              <w:rPr>
                <w:rFonts w:ascii="Arial" w:hAnsi="Arial" w:cs="Arial"/>
                <w:i/>
                <w:color w:val="00B050"/>
                <w:sz w:val="24"/>
                <w:szCs w:val="24"/>
              </w:rPr>
            </w:pPr>
            <w:r>
              <w:rPr>
                <w:rFonts w:ascii="Arial" w:hAnsi="Arial" w:cs="Arial"/>
                <w:i/>
                <w:color w:val="00B050"/>
                <w:sz w:val="24"/>
                <w:szCs w:val="24"/>
              </w:rPr>
              <w:t>most abundant</w:t>
            </w:r>
          </w:p>
          <w:p w:rsidR="00F549A3" w:rsidRPr="00D32563" w:rsidRDefault="00F549A3" w:rsidP="00F549A3">
            <w:pPr>
              <w:jc w:val="center"/>
              <w:rPr>
                <w:rFonts w:ascii="Arial" w:hAnsi="Arial" w:cs="Arial"/>
                <w:i/>
                <w:color w:val="00B050"/>
                <w:sz w:val="24"/>
                <w:szCs w:val="24"/>
              </w:rPr>
            </w:pPr>
            <w:r>
              <w:rPr>
                <w:rFonts w:ascii="Arial" w:hAnsi="Arial" w:cs="Arial"/>
                <w:i/>
                <w:color w:val="00B050"/>
                <w:sz w:val="24"/>
                <w:szCs w:val="24"/>
              </w:rPr>
              <w:t>(over 100 billion)</w:t>
            </w:r>
          </w:p>
        </w:tc>
      </w:tr>
    </w:tbl>
    <w:p w:rsidR="006A6D99" w:rsidRDefault="006A6D99" w:rsidP="006A6D99">
      <w:pPr>
        <w:spacing w:after="0"/>
        <w:rPr>
          <w:rFonts w:ascii="Arial" w:hAnsi="Arial" w:cs="Arial"/>
          <w:b/>
          <w:sz w:val="24"/>
          <w:szCs w:val="24"/>
        </w:rPr>
      </w:pPr>
    </w:p>
    <w:p w:rsidR="003321E1" w:rsidRPr="00A43745" w:rsidRDefault="003321E1" w:rsidP="003321E1">
      <w:pPr>
        <w:spacing w:after="0"/>
        <w:rPr>
          <w:rFonts w:ascii="Arial" w:hAnsi="Arial" w:cs="Arial"/>
          <w:sz w:val="24"/>
          <w:szCs w:val="24"/>
        </w:rPr>
      </w:pPr>
    </w:p>
    <w:p w:rsidR="00A43745" w:rsidRPr="00A43745" w:rsidRDefault="00F549A3" w:rsidP="003321E1">
      <w:pPr>
        <w:spacing w:after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8</w:t>
      </w:r>
      <w:r w:rsidR="00A43745" w:rsidRPr="00A43745">
        <w:rPr>
          <w:rFonts w:ascii="Arial" w:hAnsi="Arial" w:cs="Arial"/>
          <w:sz w:val="24"/>
          <w:szCs w:val="24"/>
        </w:rPr>
        <w:t>.</w:t>
      </w:r>
      <w:r w:rsidR="00A43745" w:rsidRPr="00A43745">
        <w:rPr>
          <w:rFonts w:ascii="Arial" w:hAnsi="Arial" w:cs="Arial"/>
          <w:sz w:val="24"/>
          <w:szCs w:val="24"/>
        </w:rPr>
        <w:tab/>
        <w:t>Identify the function of each of the following:</w:t>
      </w:r>
    </w:p>
    <w:p w:rsidR="00A43745" w:rsidRPr="00A43745" w:rsidRDefault="00A43745" w:rsidP="005B1534">
      <w:pPr>
        <w:spacing w:after="0"/>
        <w:ind w:left="720" w:hanging="720"/>
        <w:rPr>
          <w:rFonts w:ascii="Arial" w:hAnsi="Arial" w:cs="Arial"/>
          <w:sz w:val="24"/>
          <w:szCs w:val="24"/>
        </w:rPr>
      </w:pPr>
    </w:p>
    <w:p w:rsidR="00A43745" w:rsidRPr="00A43745" w:rsidRDefault="00A43745" w:rsidP="005B1534">
      <w:pPr>
        <w:spacing w:after="0"/>
        <w:ind w:left="720" w:hanging="720"/>
        <w:rPr>
          <w:rFonts w:ascii="Arial" w:hAnsi="Arial" w:cs="Arial"/>
          <w:color w:val="C00000"/>
          <w:sz w:val="24"/>
          <w:szCs w:val="24"/>
        </w:rPr>
      </w:pPr>
      <w:r w:rsidRPr="00A43745">
        <w:rPr>
          <w:rFonts w:ascii="Arial" w:hAnsi="Arial" w:cs="Arial"/>
          <w:sz w:val="24"/>
          <w:szCs w:val="24"/>
        </w:rPr>
        <w:tab/>
      </w:r>
      <w:proofErr w:type="gramStart"/>
      <w:r w:rsidRPr="00A43745">
        <w:rPr>
          <w:rFonts w:ascii="Arial" w:hAnsi="Arial" w:cs="Arial"/>
          <w:sz w:val="24"/>
          <w:szCs w:val="24"/>
        </w:rPr>
        <w:t>motor</w:t>
      </w:r>
      <w:proofErr w:type="gramEnd"/>
      <w:r w:rsidRPr="00A43745">
        <w:rPr>
          <w:rFonts w:ascii="Arial" w:hAnsi="Arial" w:cs="Arial"/>
          <w:sz w:val="24"/>
          <w:szCs w:val="24"/>
        </w:rPr>
        <w:t xml:space="preserve"> neuron – </w:t>
      </w:r>
      <w:r w:rsidRPr="006A6D99">
        <w:rPr>
          <w:rFonts w:ascii="Arial" w:hAnsi="Arial" w:cs="Arial"/>
          <w:color w:val="00B050"/>
          <w:sz w:val="24"/>
          <w:szCs w:val="24"/>
        </w:rPr>
        <w:t>a nerve cell that transmits signals from the brain or spinal cord (CNS) to muscles or glands</w:t>
      </w:r>
    </w:p>
    <w:p w:rsidR="00A43745" w:rsidRDefault="00A43745" w:rsidP="005B1534">
      <w:pPr>
        <w:spacing w:after="0"/>
        <w:ind w:left="720" w:hanging="720"/>
        <w:rPr>
          <w:rFonts w:ascii="Arial" w:hAnsi="Arial" w:cs="Arial"/>
          <w:sz w:val="24"/>
          <w:szCs w:val="24"/>
        </w:rPr>
      </w:pPr>
    </w:p>
    <w:p w:rsidR="006A6D99" w:rsidRPr="00A43745" w:rsidRDefault="006A6D99" w:rsidP="005B1534">
      <w:pPr>
        <w:spacing w:after="0"/>
        <w:ind w:left="720" w:hanging="720"/>
        <w:rPr>
          <w:rFonts w:ascii="Arial" w:hAnsi="Arial" w:cs="Arial"/>
          <w:sz w:val="24"/>
          <w:szCs w:val="24"/>
        </w:rPr>
      </w:pPr>
    </w:p>
    <w:p w:rsidR="00A43745" w:rsidRDefault="00A43745" w:rsidP="006A6D99">
      <w:pPr>
        <w:spacing w:after="0"/>
        <w:ind w:left="720" w:hanging="720"/>
        <w:rPr>
          <w:rFonts w:ascii="Arial" w:hAnsi="Arial" w:cs="Arial"/>
          <w:color w:val="00B050"/>
          <w:sz w:val="24"/>
          <w:szCs w:val="24"/>
        </w:rPr>
      </w:pPr>
      <w:r w:rsidRPr="00A43745">
        <w:rPr>
          <w:rFonts w:ascii="Arial" w:hAnsi="Arial" w:cs="Arial"/>
          <w:sz w:val="24"/>
          <w:szCs w:val="24"/>
        </w:rPr>
        <w:tab/>
      </w:r>
      <w:proofErr w:type="gramStart"/>
      <w:r w:rsidRPr="00A43745">
        <w:rPr>
          <w:rFonts w:ascii="Arial" w:hAnsi="Arial" w:cs="Arial"/>
          <w:sz w:val="24"/>
          <w:szCs w:val="24"/>
        </w:rPr>
        <w:t>interneuron</w:t>
      </w:r>
      <w:proofErr w:type="gramEnd"/>
      <w:r w:rsidRPr="00A43745">
        <w:rPr>
          <w:rFonts w:ascii="Arial" w:hAnsi="Arial" w:cs="Arial"/>
          <w:sz w:val="24"/>
          <w:szCs w:val="24"/>
        </w:rPr>
        <w:t xml:space="preserve"> –</w:t>
      </w:r>
      <w:r w:rsidRPr="00A43745">
        <w:rPr>
          <w:rFonts w:ascii="Arial" w:hAnsi="Arial" w:cs="Arial"/>
          <w:color w:val="C00000"/>
          <w:sz w:val="24"/>
          <w:szCs w:val="24"/>
        </w:rPr>
        <w:t xml:space="preserve"> </w:t>
      </w:r>
      <w:r w:rsidRPr="006A6D99">
        <w:rPr>
          <w:rFonts w:ascii="Arial" w:hAnsi="Arial" w:cs="Arial"/>
          <w:color w:val="00B050"/>
          <w:sz w:val="24"/>
          <w:szCs w:val="24"/>
        </w:rPr>
        <w:t>a nerve cell within the CNS that forms synapses with sensory and/or motor neurons and integrates sensory input and motor output</w:t>
      </w:r>
    </w:p>
    <w:p w:rsidR="00F549A3" w:rsidRPr="006A6D99" w:rsidRDefault="00F549A3" w:rsidP="006A6D99">
      <w:pPr>
        <w:spacing w:after="0"/>
        <w:ind w:left="720" w:hanging="720"/>
        <w:rPr>
          <w:rFonts w:ascii="Arial" w:hAnsi="Arial" w:cs="Arial"/>
          <w:color w:val="00B050"/>
          <w:sz w:val="24"/>
          <w:szCs w:val="24"/>
        </w:rPr>
      </w:pPr>
    </w:p>
    <w:p w:rsidR="00A43745" w:rsidRDefault="00A43745" w:rsidP="005B1534">
      <w:pPr>
        <w:spacing w:after="0"/>
        <w:ind w:left="720" w:hanging="720"/>
        <w:rPr>
          <w:rFonts w:ascii="Arial" w:hAnsi="Arial" w:cs="Arial"/>
          <w:color w:val="00B050"/>
          <w:sz w:val="24"/>
          <w:szCs w:val="24"/>
        </w:rPr>
      </w:pPr>
      <w:r w:rsidRPr="00A43745">
        <w:rPr>
          <w:rFonts w:ascii="Arial" w:hAnsi="Arial" w:cs="Arial"/>
          <w:sz w:val="24"/>
          <w:szCs w:val="24"/>
        </w:rPr>
        <w:tab/>
      </w:r>
      <w:proofErr w:type="gramStart"/>
      <w:r w:rsidRPr="00A43745">
        <w:rPr>
          <w:rFonts w:ascii="Arial" w:hAnsi="Arial" w:cs="Arial"/>
          <w:sz w:val="24"/>
          <w:szCs w:val="24"/>
        </w:rPr>
        <w:t>sensory</w:t>
      </w:r>
      <w:proofErr w:type="gramEnd"/>
      <w:r w:rsidRPr="00A43745">
        <w:rPr>
          <w:rFonts w:ascii="Arial" w:hAnsi="Arial" w:cs="Arial"/>
          <w:sz w:val="24"/>
          <w:szCs w:val="24"/>
        </w:rPr>
        <w:t xml:space="preserve"> neuron – </w:t>
      </w:r>
      <w:r w:rsidRPr="006A6D99">
        <w:rPr>
          <w:rFonts w:ascii="Arial" w:hAnsi="Arial" w:cs="Arial"/>
          <w:color w:val="00B050"/>
          <w:sz w:val="24"/>
          <w:szCs w:val="24"/>
        </w:rPr>
        <w:t>a nerve cell that receives information from internal or external environments and transmits signals to the CNS</w:t>
      </w:r>
    </w:p>
    <w:p w:rsidR="006A6D99" w:rsidRPr="00A43745" w:rsidRDefault="006A6D99" w:rsidP="005B1534">
      <w:pPr>
        <w:spacing w:after="0"/>
        <w:ind w:left="720" w:hanging="720"/>
        <w:rPr>
          <w:rFonts w:ascii="Arial" w:hAnsi="Arial" w:cs="Arial"/>
          <w:color w:val="C00000"/>
          <w:sz w:val="24"/>
          <w:szCs w:val="24"/>
        </w:rPr>
      </w:pPr>
    </w:p>
    <w:p w:rsidR="00A43745" w:rsidRPr="00A43745" w:rsidRDefault="00A43745" w:rsidP="005B1534">
      <w:pPr>
        <w:spacing w:after="0"/>
        <w:ind w:left="720" w:hanging="720"/>
        <w:rPr>
          <w:rFonts w:ascii="Arial" w:hAnsi="Arial" w:cs="Arial"/>
          <w:color w:val="C00000"/>
          <w:sz w:val="24"/>
          <w:szCs w:val="24"/>
        </w:rPr>
      </w:pPr>
    </w:p>
    <w:p w:rsidR="00A43745" w:rsidRPr="00A43745" w:rsidRDefault="00F549A3" w:rsidP="005B1534">
      <w:pPr>
        <w:spacing w:after="0"/>
        <w:ind w:left="720" w:hanging="720"/>
        <w:rPr>
          <w:rFonts w:ascii="Arial" w:hAnsi="Arial" w:cs="Arial"/>
          <w:color w:val="C0000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9</w:t>
      </w:r>
      <w:r w:rsidR="00A43745" w:rsidRPr="00A43745">
        <w:rPr>
          <w:rFonts w:ascii="Arial" w:hAnsi="Arial" w:cs="Arial"/>
          <w:sz w:val="24"/>
          <w:szCs w:val="24"/>
        </w:rPr>
        <w:t>.</w:t>
      </w:r>
      <w:r w:rsidR="00A43745" w:rsidRPr="00A43745">
        <w:rPr>
          <w:rFonts w:ascii="Arial" w:hAnsi="Arial" w:cs="Arial"/>
          <w:sz w:val="24"/>
          <w:szCs w:val="24"/>
        </w:rPr>
        <w:tab/>
        <w:t>What is the myelin sheath?</w:t>
      </w:r>
    </w:p>
    <w:p w:rsidR="00A43745" w:rsidRDefault="00A43745" w:rsidP="005B1534">
      <w:pPr>
        <w:spacing w:after="0"/>
        <w:ind w:left="720" w:hanging="720"/>
        <w:rPr>
          <w:rFonts w:ascii="Arial" w:hAnsi="Arial" w:cs="Arial"/>
          <w:color w:val="00B050"/>
          <w:sz w:val="24"/>
          <w:szCs w:val="24"/>
        </w:rPr>
      </w:pPr>
      <w:r w:rsidRPr="00A43745">
        <w:rPr>
          <w:rFonts w:ascii="Arial" w:hAnsi="Arial" w:cs="Arial"/>
          <w:sz w:val="24"/>
          <w:szCs w:val="24"/>
        </w:rPr>
        <w:tab/>
      </w:r>
      <w:r w:rsidRPr="006A6D99">
        <w:rPr>
          <w:rFonts w:ascii="Arial" w:hAnsi="Arial" w:cs="Arial"/>
          <w:color w:val="00B050"/>
          <w:sz w:val="24"/>
          <w:szCs w:val="24"/>
        </w:rPr>
        <w:t xml:space="preserve">(The myelin sheath is a coat of cell membranes from Schwann cells or </w:t>
      </w:r>
      <w:proofErr w:type="spellStart"/>
      <w:r w:rsidRPr="006A6D99">
        <w:rPr>
          <w:rFonts w:ascii="Arial" w:hAnsi="Arial" w:cs="Arial"/>
          <w:color w:val="00B050"/>
          <w:sz w:val="24"/>
          <w:szCs w:val="24"/>
        </w:rPr>
        <w:t>oligodendrocytes</w:t>
      </w:r>
      <w:proofErr w:type="spellEnd"/>
      <w:r w:rsidRPr="006A6D99">
        <w:rPr>
          <w:rFonts w:ascii="Arial" w:hAnsi="Arial" w:cs="Arial"/>
          <w:color w:val="00B050"/>
          <w:sz w:val="24"/>
          <w:szCs w:val="24"/>
        </w:rPr>
        <w:t xml:space="preserve"> that are wrapped around the axons of a neuron)</w:t>
      </w:r>
    </w:p>
    <w:p w:rsidR="006A6D99" w:rsidRPr="006A6D99" w:rsidRDefault="006A6D99" w:rsidP="005B1534">
      <w:pPr>
        <w:spacing w:after="0"/>
        <w:ind w:left="720" w:hanging="720"/>
        <w:rPr>
          <w:rFonts w:ascii="Arial" w:hAnsi="Arial" w:cs="Arial"/>
          <w:color w:val="00B050"/>
          <w:sz w:val="24"/>
          <w:szCs w:val="24"/>
        </w:rPr>
      </w:pPr>
    </w:p>
    <w:p w:rsidR="00A43745" w:rsidRPr="00A43745" w:rsidRDefault="00A43745" w:rsidP="005B1534">
      <w:pPr>
        <w:spacing w:after="0"/>
        <w:ind w:left="720" w:hanging="720"/>
        <w:rPr>
          <w:rFonts w:ascii="Arial" w:hAnsi="Arial" w:cs="Arial"/>
          <w:sz w:val="24"/>
          <w:szCs w:val="24"/>
        </w:rPr>
      </w:pPr>
    </w:p>
    <w:p w:rsidR="00A43745" w:rsidRPr="00A43745" w:rsidRDefault="00F549A3" w:rsidP="005B1534">
      <w:pPr>
        <w:spacing w:after="0"/>
        <w:ind w:left="720" w:hanging="7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10</w:t>
      </w:r>
      <w:r w:rsidR="00A43745" w:rsidRPr="00A43745">
        <w:rPr>
          <w:rFonts w:ascii="Arial" w:hAnsi="Arial" w:cs="Arial"/>
          <w:sz w:val="24"/>
          <w:szCs w:val="24"/>
        </w:rPr>
        <w:t>.</w:t>
      </w:r>
      <w:r w:rsidR="00A43745" w:rsidRPr="00A43745">
        <w:rPr>
          <w:rFonts w:ascii="Arial" w:hAnsi="Arial" w:cs="Arial"/>
          <w:sz w:val="24"/>
          <w:szCs w:val="24"/>
        </w:rPr>
        <w:tab/>
        <w:t>What is the function of the myelin sheath?</w:t>
      </w:r>
    </w:p>
    <w:p w:rsidR="00A43745" w:rsidRDefault="00A43745" w:rsidP="005B1534">
      <w:pPr>
        <w:spacing w:after="0"/>
        <w:ind w:left="720" w:hanging="720"/>
        <w:rPr>
          <w:rFonts w:ascii="Arial" w:hAnsi="Arial" w:cs="Arial"/>
          <w:color w:val="00B050"/>
          <w:sz w:val="24"/>
          <w:szCs w:val="24"/>
        </w:rPr>
      </w:pPr>
      <w:r w:rsidRPr="00A43745">
        <w:rPr>
          <w:rFonts w:ascii="Arial" w:hAnsi="Arial" w:cs="Arial"/>
          <w:sz w:val="24"/>
          <w:szCs w:val="24"/>
        </w:rPr>
        <w:tab/>
      </w:r>
      <w:r w:rsidRPr="006A6D99">
        <w:rPr>
          <w:rFonts w:ascii="Arial" w:hAnsi="Arial" w:cs="Arial"/>
          <w:color w:val="00B050"/>
          <w:sz w:val="24"/>
          <w:szCs w:val="24"/>
        </w:rPr>
        <w:t>(The membranes</w:t>
      </w:r>
      <w:r w:rsidR="00F549A3">
        <w:rPr>
          <w:rFonts w:ascii="Arial" w:hAnsi="Arial" w:cs="Arial"/>
          <w:color w:val="00B050"/>
          <w:sz w:val="24"/>
          <w:szCs w:val="24"/>
        </w:rPr>
        <w:t xml:space="preserve"> of the cells</w:t>
      </w:r>
      <w:r w:rsidRPr="006A6D99">
        <w:rPr>
          <w:rFonts w:ascii="Arial" w:hAnsi="Arial" w:cs="Arial"/>
          <w:color w:val="00B050"/>
          <w:sz w:val="24"/>
          <w:szCs w:val="24"/>
        </w:rPr>
        <w:t xml:space="preserve"> forming the myelin sheath are composed mostly of lipids, which are poor conductors of electrical current and provide good insulation.)</w:t>
      </w:r>
    </w:p>
    <w:p w:rsidR="006A6D99" w:rsidRPr="006A6D99" w:rsidRDefault="006A6D99" w:rsidP="005B1534">
      <w:pPr>
        <w:spacing w:after="0"/>
        <w:ind w:left="720" w:hanging="720"/>
        <w:rPr>
          <w:rFonts w:ascii="Arial" w:hAnsi="Arial" w:cs="Arial"/>
          <w:color w:val="00B050"/>
          <w:sz w:val="24"/>
          <w:szCs w:val="24"/>
        </w:rPr>
      </w:pPr>
    </w:p>
    <w:p w:rsidR="00A43745" w:rsidRPr="00A43745" w:rsidRDefault="00A43745" w:rsidP="005B1534">
      <w:pPr>
        <w:spacing w:after="0"/>
        <w:ind w:left="720" w:hanging="720"/>
        <w:rPr>
          <w:rFonts w:ascii="Arial" w:hAnsi="Arial" w:cs="Arial"/>
          <w:sz w:val="24"/>
          <w:szCs w:val="24"/>
        </w:rPr>
      </w:pPr>
    </w:p>
    <w:p w:rsidR="00A43745" w:rsidRDefault="00F549A3" w:rsidP="005B1534">
      <w:pPr>
        <w:spacing w:after="0"/>
        <w:ind w:left="720" w:hanging="7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11</w:t>
      </w:r>
      <w:r w:rsidR="00A43745" w:rsidRPr="00A43745">
        <w:rPr>
          <w:rFonts w:ascii="Arial" w:hAnsi="Arial" w:cs="Arial"/>
          <w:sz w:val="24"/>
          <w:szCs w:val="24"/>
        </w:rPr>
        <w:t>.</w:t>
      </w:r>
      <w:r w:rsidR="00A43745" w:rsidRPr="00A43745">
        <w:rPr>
          <w:rFonts w:ascii="Arial" w:hAnsi="Arial" w:cs="Arial"/>
          <w:sz w:val="24"/>
          <w:szCs w:val="24"/>
        </w:rPr>
        <w:tab/>
        <w:t xml:space="preserve">Label the neuron, </w:t>
      </w:r>
      <w:proofErr w:type="spellStart"/>
      <w:r w:rsidR="00A43745" w:rsidRPr="00A43745">
        <w:rPr>
          <w:rFonts w:ascii="Arial" w:hAnsi="Arial" w:cs="Arial"/>
          <w:sz w:val="24"/>
          <w:szCs w:val="24"/>
        </w:rPr>
        <w:t>oligodendrocyte</w:t>
      </w:r>
      <w:proofErr w:type="spellEnd"/>
      <w:r w:rsidR="00A43745" w:rsidRPr="00A43745">
        <w:rPr>
          <w:rFonts w:ascii="Arial" w:hAnsi="Arial" w:cs="Arial"/>
          <w:sz w:val="24"/>
          <w:szCs w:val="24"/>
        </w:rPr>
        <w:t xml:space="preserve">, </w:t>
      </w:r>
      <w:r w:rsidR="006A6D99">
        <w:rPr>
          <w:rFonts w:ascii="Arial" w:hAnsi="Arial" w:cs="Arial"/>
          <w:sz w:val="24"/>
          <w:szCs w:val="24"/>
        </w:rPr>
        <w:t xml:space="preserve">and </w:t>
      </w:r>
      <w:r w:rsidR="00A43745" w:rsidRPr="00A43745">
        <w:rPr>
          <w:rFonts w:ascii="Arial" w:hAnsi="Arial" w:cs="Arial"/>
          <w:sz w:val="24"/>
          <w:szCs w:val="24"/>
        </w:rPr>
        <w:t>Schwann cell.</w:t>
      </w:r>
      <w:r w:rsidR="00C71145">
        <w:rPr>
          <w:rFonts w:ascii="Arial" w:hAnsi="Arial" w:cs="Arial"/>
          <w:sz w:val="24"/>
          <w:szCs w:val="24"/>
        </w:rPr>
        <w:t xml:space="preserve"> </w:t>
      </w:r>
    </w:p>
    <w:p w:rsidR="003321E1" w:rsidRDefault="003321E1" w:rsidP="005B1534">
      <w:pPr>
        <w:spacing w:after="0"/>
        <w:ind w:left="720" w:hanging="720"/>
        <w:rPr>
          <w:rFonts w:ascii="Arial" w:hAnsi="Arial" w:cs="Arial"/>
          <w:sz w:val="24"/>
          <w:szCs w:val="24"/>
        </w:rPr>
      </w:pPr>
    </w:p>
    <w:p w:rsidR="00A43745" w:rsidRDefault="003321E1" w:rsidP="006A6D99">
      <w:pPr>
        <w:spacing w:after="0"/>
        <w:rPr>
          <w:rFonts w:ascii="Arial" w:hAnsi="Arial" w:cs="Arial"/>
          <w:color w:val="C00000"/>
          <w:sz w:val="24"/>
          <w:szCs w:val="24"/>
        </w:rPr>
      </w:pPr>
      <w:r>
        <w:rPr>
          <w:noProof/>
          <w:szCs w:val="24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311002</wp:posOffset>
            </wp:positionH>
            <wp:positionV relativeFrom="paragraph">
              <wp:posOffset>150628</wp:posOffset>
            </wp:positionV>
            <wp:extent cx="6762307" cy="1935125"/>
            <wp:effectExtent l="0" t="0" r="0" b="0"/>
            <wp:wrapNone/>
            <wp:docPr id="23" name="Picture 22" descr="te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mp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62307" cy="1935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321E1">
        <w:rPr>
          <w:noProof/>
          <w:szCs w:val="24"/>
        </w:rPr>
        <w:drawing>
          <wp:inline distT="0" distB="0" distL="0" distR="0">
            <wp:extent cx="6082030" cy="2774950"/>
            <wp:effectExtent l="19050" t="0" r="0" b="0"/>
            <wp:docPr id="2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2030" cy="277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D99" w:rsidRDefault="006A6D99" w:rsidP="005B1534">
      <w:pPr>
        <w:spacing w:after="0"/>
        <w:ind w:left="720" w:hanging="720"/>
        <w:rPr>
          <w:rFonts w:ascii="Arial" w:hAnsi="Arial" w:cs="Arial"/>
          <w:color w:val="C00000"/>
          <w:sz w:val="24"/>
          <w:szCs w:val="24"/>
        </w:rPr>
      </w:pPr>
    </w:p>
    <w:p w:rsidR="003321E1" w:rsidRPr="00A43745" w:rsidRDefault="003321E1" w:rsidP="0068624F">
      <w:pPr>
        <w:spacing w:after="0"/>
        <w:rPr>
          <w:rFonts w:ascii="Arial" w:hAnsi="Arial" w:cs="Arial"/>
          <w:color w:val="C00000"/>
          <w:sz w:val="24"/>
          <w:szCs w:val="24"/>
        </w:rPr>
      </w:pPr>
    </w:p>
    <w:p w:rsidR="00A43745" w:rsidRPr="00A43745" w:rsidRDefault="00F549A3" w:rsidP="005B1534">
      <w:pPr>
        <w:spacing w:after="0"/>
        <w:ind w:left="720" w:hanging="7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12</w:t>
      </w:r>
      <w:r w:rsidR="00A43745" w:rsidRPr="00A43745">
        <w:rPr>
          <w:rFonts w:ascii="Arial" w:hAnsi="Arial" w:cs="Arial"/>
          <w:sz w:val="24"/>
          <w:szCs w:val="24"/>
        </w:rPr>
        <w:t>.</w:t>
      </w:r>
      <w:r w:rsidR="00A43745" w:rsidRPr="00A43745">
        <w:rPr>
          <w:rFonts w:ascii="Arial" w:hAnsi="Arial" w:cs="Arial"/>
          <w:sz w:val="24"/>
          <w:szCs w:val="24"/>
        </w:rPr>
        <w:tab/>
        <w:t xml:space="preserve">Is the large </w:t>
      </w:r>
      <w:proofErr w:type="gramStart"/>
      <w:r w:rsidR="00A43745" w:rsidRPr="00A43745">
        <w:rPr>
          <w:rFonts w:ascii="Arial" w:hAnsi="Arial" w:cs="Arial"/>
          <w:sz w:val="24"/>
          <w:szCs w:val="24"/>
        </w:rPr>
        <w:t>neuron model</w:t>
      </w:r>
      <w:proofErr w:type="gramEnd"/>
      <w:r w:rsidR="00A43745" w:rsidRPr="00A43745">
        <w:rPr>
          <w:rFonts w:ascii="Arial" w:hAnsi="Arial" w:cs="Arial"/>
          <w:sz w:val="24"/>
          <w:szCs w:val="24"/>
        </w:rPr>
        <w:t xml:space="preserve"> a part of the PNS or the CNS?  How do you know?</w:t>
      </w:r>
    </w:p>
    <w:p w:rsidR="00A43745" w:rsidRDefault="00A43745" w:rsidP="005B1534">
      <w:pPr>
        <w:spacing w:after="0"/>
        <w:ind w:left="720" w:hanging="720"/>
        <w:rPr>
          <w:rFonts w:ascii="Arial" w:hAnsi="Arial" w:cs="Arial"/>
          <w:color w:val="00B050"/>
          <w:sz w:val="24"/>
          <w:szCs w:val="24"/>
        </w:rPr>
      </w:pPr>
      <w:r w:rsidRPr="0068624F">
        <w:rPr>
          <w:rFonts w:ascii="Arial" w:hAnsi="Arial" w:cs="Arial"/>
          <w:color w:val="00B050"/>
          <w:sz w:val="24"/>
          <w:szCs w:val="24"/>
        </w:rPr>
        <w:tab/>
        <w:t xml:space="preserve">(The neuron is part of the PNS because the myelin sheath is composed from Schwann cells instead of </w:t>
      </w:r>
      <w:proofErr w:type="spellStart"/>
      <w:r w:rsidRPr="0068624F">
        <w:rPr>
          <w:rFonts w:ascii="Arial" w:hAnsi="Arial" w:cs="Arial"/>
          <w:color w:val="00B050"/>
          <w:sz w:val="24"/>
          <w:szCs w:val="24"/>
        </w:rPr>
        <w:t>oligodendrocytes</w:t>
      </w:r>
      <w:proofErr w:type="spellEnd"/>
      <w:r w:rsidRPr="0068624F">
        <w:rPr>
          <w:rFonts w:ascii="Arial" w:hAnsi="Arial" w:cs="Arial"/>
          <w:color w:val="00B050"/>
          <w:sz w:val="24"/>
          <w:szCs w:val="24"/>
        </w:rPr>
        <w:t>.)</w:t>
      </w:r>
    </w:p>
    <w:p w:rsidR="0068624F" w:rsidRDefault="0068624F" w:rsidP="005B1534">
      <w:pPr>
        <w:spacing w:after="0"/>
        <w:ind w:left="720" w:hanging="720"/>
        <w:rPr>
          <w:rFonts w:ascii="Arial" w:hAnsi="Arial" w:cs="Arial"/>
          <w:color w:val="00B050"/>
          <w:sz w:val="24"/>
          <w:szCs w:val="24"/>
        </w:rPr>
      </w:pPr>
    </w:p>
    <w:p w:rsidR="0068624F" w:rsidRPr="0068624F" w:rsidRDefault="0068624F" w:rsidP="005B1534">
      <w:pPr>
        <w:spacing w:after="0"/>
        <w:ind w:left="720" w:hanging="720"/>
        <w:rPr>
          <w:rFonts w:ascii="Arial" w:hAnsi="Arial" w:cs="Arial"/>
          <w:color w:val="00B050"/>
          <w:sz w:val="24"/>
          <w:szCs w:val="24"/>
        </w:rPr>
      </w:pPr>
    </w:p>
    <w:p w:rsidR="00A43745" w:rsidRPr="00A43745" w:rsidRDefault="00A43745" w:rsidP="005B1534">
      <w:pPr>
        <w:spacing w:after="0"/>
        <w:ind w:left="720" w:hanging="720"/>
        <w:rPr>
          <w:rFonts w:ascii="Arial" w:hAnsi="Arial" w:cs="Arial"/>
          <w:color w:val="C00000"/>
          <w:sz w:val="24"/>
          <w:szCs w:val="24"/>
        </w:rPr>
      </w:pPr>
    </w:p>
    <w:p w:rsidR="00A43745" w:rsidRPr="00A43745" w:rsidRDefault="00F549A3" w:rsidP="005B1534">
      <w:pPr>
        <w:spacing w:after="0"/>
        <w:ind w:left="720" w:hanging="7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13</w:t>
      </w:r>
      <w:r w:rsidR="00A43745" w:rsidRPr="00A43745">
        <w:rPr>
          <w:rFonts w:ascii="Arial" w:hAnsi="Arial" w:cs="Arial"/>
          <w:sz w:val="24"/>
          <w:szCs w:val="24"/>
        </w:rPr>
        <w:t>.</w:t>
      </w:r>
      <w:r w:rsidR="00A43745" w:rsidRPr="00A43745">
        <w:rPr>
          <w:rFonts w:ascii="Arial" w:hAnsi="Arial" w:cs="Arial"/>
          <w:sz w:val="24"/>
          <w:szCs w:val="24"/>
        </w:rPr>
        <w:tab/>
        <w:t>What is a s</w:t>
      </w:r>
      <w:r>
        <w:rPr>
          <w:rFonts w:ascii="Arial" w:hAnsi="Arial" w:cs="Arial"/>
          <w:sz w:val="24"/>
          <w:szCs w:val="24"/>
        </w:rPr>
        <w:t>ynapse?  Identify where synapse junctions</w:t>
      </w:r>
      <w:r w:rsidR="00A43745" w:rsidRPr="00A43745">
        <w:rPr>
          <w:rFonts w:ascii="Arial" w:hAnsi="Arial" w:cs="Arial"/>
          <w:sz w:val="24"/>
          <w:szCs w:val="24"/>
        </w:rPr>
        <w:t xml:space="preserve"> may occur in the body.</w:t>
      </w:r>
    </w:p>
    <w:p w:rsidR="00A43745" w:rsidRDefault="00A43745" w:rsidP="005B1534">
      <w:pPr>
        <w:spacing w:after="0"/>
        <w:ind w:left="720" w:hanging="720"/>
        <w:rPr>
          <w:rFonts w:ascii="Arial" w:hAnsi="Arial" w:cs="Arial"/>
          <w:color w:val="00B050"/>
          <w:sz w:val="24"/>
          <w:szCs w:val="24"/>
        </w:rPr>
      </w:pPr>
      <w:r w:rsidRPr="00A43745">
        <w:rPr>
          <w:rFonts w:ascii="Arial" w:hAnsi="Arial" w:cs="Arial"/>
          <w:sz w:val="24"/>
          <w:szCs w:val="24"/>
        </w:rPr>
        <w:tab/>
      </w:r>
      <w:r w:rsidRPr="0068624F">
        <w:rPr>
          <w:rFonts w:ascii="Arial" w:hAnsi="Arial" w:cs="Arial"/>
          <w:color w:val="00B050"/>
          <w:sz w:val="24"/>
          <w:szCs w:val="24"/>
        </w:rPr>
        <w:t xml:space="preserve">(A synapse is the junction where a neuron communicates with another cell across a narrow gap.  Synapses may occur between nerve cells, between a nerve cell and a muscle cell or between a nerve cell and a glandular cell.) </w:t>
      </w:r>
    </w:p>
    <w:p w:rsidR="00C024F7" w:rsidRDefault="00C024F7" w:rsidP="00C024F7">
      <w:pPr>
        <w:spacing w:after="0"/>
        <w:rPr>
          <w:rFonts w:ascii="Arial" w:hAnsi="Arial" w:cs="Arial"/>
          <w:color w:val="00B050"/>
          <w:sz w:val="24"/>
          <w:szCs w:val="24"/>
        </w:rPr>
      </w:pPr>
    </w:p>
    <w:p w:rsidR="00C024F7" w:rsidRDefault="00C024F7" w:rsidP="00C024F7">
      <w:pPr>
        <w:spacing w:after="0"/>
        <w:rPr>
          <w:rFonts w:ascii="Arial" w:hAnsi="Arial" w:cs="Arial"/>
          <w:color w:val="00B050"/>
          <w:sz w:val="24"/>
          <w:szCs w:val="24"/>
        </w:rPr>
      </w:pPr>
    </w:p>
    <w:p w:rsidR="00C024F7" w:rsidRPr="00C024F7" w:rsidRDefault="00C024F7" w:rsidP="00C024F7">
      <w:pPr>
        <w:spacing w:after="0"/>
        <w:jc w:val="center"/>
        <w:rPr>
          <w:rFonts w:ascii="Arial" w:hAnsi="Arial" w:cs="Arial"/>
          <w:color w:val="00B050"/>
          <w:sz w:val="24"/>
          <w:szCs w:val="24"/>
        </w:rPr>
      </w:pPr>
      <w:r w:rsidRPr="00C024F7">
        <w:rPr>
          <w:noProof/>
          <w:szCs w:val="24"/>
        </w:rPr>
        <w:drawing>
          <wp:inline distT="0" distB="0" distL="0" distR="0">
            <wp:extent cx="5818225" cy="2090650"/>
            <wp:effectExtent l="19050" t="0" r="0" b="0"/>
            <wp:docPr id="2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7511" cy="20903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24F7" w:rsidRDefault="00C024F7" w:rsidP="00527947">
      <w:pPr>
        <w:spacing w:after="0"/>
        <w:ind w:left="720" w:hanging="720"/>
        <w:rPr>
          <w:rFonts w:ascii="Arial" w:hAnsi="Arial" w:cs="Arial"/>
          <w:sz w:val="24"/>
          <w:szCs w:val="24"/>
        </w:rPr>
      </w:pPr>
    </w:p>
    <w:p w:rsidR="00C024F7" w:rsidRDefault="00C024F7" w:rsidP="00527947">
      <w:pPr>
        <w:spacing w:after="0"/>
        <w:ind w:left="720" w:hanging="720"/>
        <w:rPr>
          <w:rFonts w:ascii="Arial" w:hAnsi="Arial" w:cs="Arial"/>
          <w:sz w:val="24"/>
          <w:szCs w:val="24"/>
        </w:rPr>
      </w:pPr>
    </w:p>
    <w:p w:rsidR="00527947" w:rsidRDefault="005B115D" w:rsidP="00527947">
      <w:pPr>
        <w:spacing w:after="0"/>
        <w:ind w:left="720" w:hanging="7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2286000</wp:posOffset>
            </wp:positionH>
            <wp:positionV relativeFrom="paragraph">
              <wp:posOffset>1003935</wp:posOffset>
            </wp:positionV>
            <wp:extent cx="3730625" cy="1137285"/>
            <wp:effectExtent l="19050" t="0" r="3175" b="0"/>
            <wp:wrapNone/>
            <wp:docPr id="25" name="Picture 24" descr="tem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mp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30625" cy="11372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1871345</wp:posOffset>
            </wp:positionH>
            <wp:positionV relativeFrom="paragraph">
              <wp:posOffset>121920</wp:posOffset>
            </wp:positionV>
            <wp:extent cx="4928870" cy="3402330"/>
            <wp:effectExtent l="19050" t="0" r="5080" b="0"/>
            <wp:wrapSquare wrapText="bothSides"/>
            <wp:docPr id="2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8870" cy="3402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549A3">
        <w:rPr>
          <w:rFonts w:ascii="Arial" w:hAnsi="Arial" w:cs="Arial"/>
          <w:sz w:val="24"/>
          <w:szCs w:val="24"/>
        </w:rPr>
        <w:t>14</w:t>
      </w:r>
      <w:r w:rsidR="00A43745" w:rsidRPr="00A43745">
        <w:rPr>
          <w:rFonts w:ascii="Arial" w:hAnsi="Arial" w:cs="Arial"/>
          <w:sz w:val="24"/>
          <w:szCs w:val="24"/>
        </w:rPr>
        <w:t>.</w:t>
      </w:r>
      <w:r w:rsidR="00A43745" w:rsidRPr="00A43745">
        <w:rPr>
          <w:rFonts w:ascii="Arial" w:hAnsi="Arial" w:cs="Arial"/>
          <w:sz w:val="24"/>
          <w:szCs w:val="24"/>
        </w:rPr>
        <w:tab/>
        <w:t xml:space="preserve">To illustrate the structural diversity among neurons, identify the types of synapses shown in the diagram </w:t>
      </w:r>
      <w:r w:rsidR="00527947">
        <w:rPr>
          <w:rFonts w:ascii="Arial" w:hAnsi="Arial" w:cs="Arial"/>
          <w:sz w:val="24"/>
          <w:szCs w:val="24"/>
        </w:rPr>
        <w:t>to the right.</w:t>
      </w:r>
      <w:r w:rsidR="00527947" w:rsidRPr="00527947">
        <w:rPr>
          <w:rFonts w:ascii="Arial" w:hAnsi="Arial" w:cs="Arial"/>
          <w:sz w:val="24"/>
          <w:szCs w:val="24"/>
        </w:rPr>
        <w:t xml:space="preserve"> </w:t>
      </w:r>
      <w:r w:rsidR="00527947" w:rsidRPr="00A43745">
        <w:rPr>
          <w:rFonts w:ascii="Arial" w:hAnsi="Arial" w:cs="Arial"/>
          <w:sz w:val="24"/>
          <w:szCs w:val="24"/>
        </w:rPr>
        <w:t>(</w:t>
      </w:r>
      <w:proofErr w:type="spellStart"/>
      <w:proofErr w:type="gramStart"/>
      <w:r w:rsidR="00527947" w:rsidRPr="00A43745">
        <w:rPr>
          <w:rFonts w:ascii="Arial" w:hAnsi="Arial" w:cs="Arial"/>
          <w:sz w:val="24"/>
          <w:szCs w:val="24"/>
        </w:rPr>
        <w:t>axodendritic</w:t>
      </w:r>
      <w:proofErr w:type="spellEnd"/>
      <w:proofErr w:type="gramEnd"/>
      <w:r w:rsidR="00527947" w:rsidRPr="00A43745">
        <w:rPr>
          <w:rFonts w:ascii="Arial" w:hAnsi="Arial" w:cs="Arial"/>
          <w:sz w:val="24"/>
          <w:szCs w:val="24"/>
        </w:rPr>
        <w:t xml:space="preserve">, </w:t>
      </w:r>
      <w:proofErr w:type="spellStart"/>
      <w:r w:rsidR="00527947" w:rsidRPr="00A43745">
        <w:rPr>
          <w:rFonts w:ascii="Arial" w:hAnsi="Arial" w:cs="Arial"/>
          <w:sz w:val="24"/>
          <w:szCs w:val="24"/>
        </w:rPr>
        <w:t>axoaxonic</w:t>
      </w:r>
      <w:proofErr w:type="spellEnd"/>
      <w:r w:rsidR="00527947" w:rsidRPr="00A43745">
        <w:rPr>
          <w:rFonts w:ascii="Arial" w:hAnsi="Arial" w:cs="Arial"/>
          <w:sz w:val="24"/>
          <w:szCs w:val="24"/>
        </w:rPr>
        <w:t xml:space="preserve">, </w:t>
      </w:r>
      <w:proofErr w:type="spellStart"/>
      <w:r w:rsidR="00527947" w:rsidRPr="00A43745">
        <w:rPr>
          <w:rFonts w:ascii="Arial" w:hAnsi="Arial" w:cs="Arial"/>
          <w:sz w:val="24"/>
          <w:szCs w:val="24"/>
        </w:rPr>
        <w:t>axosomatic</w:t>
      </w:r>
      <w:proofErr w:type="spellEnd"/>
      <w:r w:rsidR="00527947" w:rsidRPr="00A43745">
        <w:rPr>
          <w:rFonts w:ascii="Arial" w:hAnsi="Arial" w:cs="Arial"/>
          <w:sz w:val="24"/>
          <w:szCs w:val="24"/>
        </w:rPr>
        <w:t>)</w:t>
      </w:r>
    </w:p>
    <w:p w:rsidR="00527947" w:rsidRDefault="00527947" w:rsidP="00C024F7">
      <w:pPr>
        <w:spacing w:after="0"/>
        <w:rPr>
          <w:rFonts w:ascii="Arial" w:hAnsi="Arial" w:cs="Arial"/>
          <w:sz w:val="24"/>
          <w:szCs w:val="24"/>
        </w:rPr>
      </w:pPr>
    </w:p>
    <w:p w:rsidR="00A43745" w:rsidRDefault="00527947" w:rsidP="005B115D">
      <w:pPr>
        <w:spacing w:after="0"/>
        <w:ind w:left="720"/>
        <w:rPr>
          <w:rFonts w:ascii="Arial" w:hAnsi="Arial" w:cs="Arial"/>
          <w:sz w:val="24"/>
          <w:szCs w:val="24"/>
        </w:rPr>
      </w:pPr>
      <w:r w:rsidRPr="00A43745">
        <w:rPr>
          <w:rFonts w:ascii="Arial" w:hAnsi="Arial" w:cs="Arial"/>
          <w:sz w:val="24"/>
          <w:szCs w:val="24"/>
        </w:rPr>
        <w:t>Using the neurons in the k</w:t>
      </w:r>
      <w:r w:rsidR="007411D8">
        <w:rPr>
          <w:rFonts w:ascii="Arial" w:hAnsi="Arial" w:cs="Arial"/>
          <w:sz w:val="24"/>
          <w:szCs w:val="24"/>
        </w:rPr>
        <w:t>it, model each of these synapse types</w:t>
      </w:r>
      <w:r w:rsidRPr="00A43745">
        <w:rPr>
          <w:rFonts w:ascii="Arial" w:hAnsi="Arial" w:cs="Arial"/>
          <w:sz w:val="24"/>
          <w:szCs w:val="24"/>
        </w:rPr>
        <w:t>.</w:t>
      </w:r>
    </w:p>
    <w:sectPr w:rsidR="00A43745" w:rsidSect="001C4E4F">
      <w:headerReference w:type="default" r:id="rId19"/>
      <w:footerReference w:type="default" r:id="rId20"/>
      <w:pgSz w:w="12240" w:h="15840"/>
      <w:pgMar w:top="720" w:right="810" w:bottom="1440" w:left="90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024F7" w:rsidRDefault="00C024F7" w:rsidP="00BD5195">
      <w:pPr>
        <w:spacing w:after="0" w:line="240" w:lineRule="auto"/>
      </w:pPr>
      <w:r>
        <w:separator/>
      </w:r>
    </w:p>
  </w:endnote>
  <w:endnote w:type="continuationSeparator" w:id="0">
    <w:p w:rsidR="00C024F7" w:rsidRDefault="00C024F7" w:rsidP="00BD51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024F7" w:rsidRPr="00D8522B" w:rsidRDefault="00C024F7" w:rsidP="009D60BD">
    <w:pPr>
      <w:pStyle w:val="Footer"/>
      <w:rPr>
        <w:rFonts w:ascii="Arial" w:hAnsi="Arial" w:cs="Arial"/>
      </w:rPr>
    </w:pPr>
    <w:r>
      <w:rPr>
        <w:rFonts w:ascii="Arial" w:hAnsi="Arial" w:cs="Arial"/>
        <w:noProof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-6350</wp:posOffset>
          </wp:positionH>
          <wp:positionV relativeFrom="paragraph">
            <wp:posOffset>-106045</wp:posOffset>
          </wp:positionV>
          <wp:extent cx="6623050" cy="71120"/>
          <wp:effectExtent l="19050" t="0" r="6350" b="0"/>
          <wp:wrapNone/>
          <wp:docPr id="11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t="-154000" b="-154000"/>
                  <a:stretch>
                    <a:fillRect/>
                  </a:stretch>
                </pic:blipFill>
                <pic:spPr bwMode="auto">
                  <a:xfrm>
                    <a:off x="0" y="0"/>
                    <a:ext cx="6623050" cy="7112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43090F">
      <w:rPr>
        <w:rFonts w:ascii="Arial" w:hAnsi="Arial" w:cs="Arial"/>
        <w:noProof/>
        <w:lang w:eastAsia="zh-TW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6" type="#_x0000_t202" style="position:absolute;margin-left:196.55pt;margin-top:-2.7pt;width:326.8pt;height:23.45pt;z-index:251660288;mso-position-horizontal-relative:text;mso-position-vertical-relative:text;mso-width-relative:margin;mso-height-relative:margin" filled="f" stroked="f">
          <v:textbox>
            <w:txbxContent>
              <w:p w:rsidR="00C024F7" w:rsidRDefault="00C024F7" w:rsidP="009D60BD">
                <w:pPr>
                  <w:pStyle w:val="Footer"/>
                  <w:jc w:val="right"/>
                </w:pPr>
                <w:r>
                  <w:rPr>
                    <w:rFonts w:ascii="Arial" w:hAnsi="Arial" w:cs="Arial"/>
                  </w:rPr>
                  <w:t xml:space="preserve">Neuron and Synapse Kit </w:t>
                </w:r>
                <w:r>
                  <w:t xml:space="preserve">| </w:t>
                </w:r>
                <w:fldSimple w:instr=" PAGE   \* MERGEFORMAT ">
                  <w:r w:rsidR="00004D5A" w:rsidRPr="00004D5A">
                    <w:rPr>
                      <w:b/>
                      <w:noProof/>
                    </w:rPr>
                    <w:t>2</w:t>
                  </w:r>
                </w:fldSimple>
              </w:p>
              <w:p w:rsidR="00C024F7" w:rsidRDefault="00C024F7"/>
            </w:txbxContent>
          </v:textbox>
        </v:shape>
      </w:pict>
    </w:r>
    <w:r w:rsidRPr="00D8522B">
      <w:rPr>
        <w:rFonts w:ascii="Arial" w:hAnsi="Arial" w:cs="Arial"/>
      </w:rPr>
      <w:t xml:space="preserve">MSOE Center for </w:t>
    </w:r>
    <w:proofErr w:type="spellStart"/>
    <w:r w:rsidRPr="00D8522B">
      <w:rPr>
        <w:rFonts w:ascii="Arial" w:hAnsi="Arial" w:cs="Arial"/>
      </w:rPr>
      <w:t>BioMolecular</w:t>
    </w:r>
    <w:proofErr w:type="spellEnd"/>
    <w:r w:rsidRPr="00D8522B">
      <w:rPr>
        <w:rFonts w:ascii="Arial" w:hAnsi="Arial" w:cs="Arial"/>
      </w:rPr>
      <w:t xml:space="preserve"> Modeling    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024F7" w:rsidRDefault="00C024F7" w:rsidP="00BD5195">
      <w:pPr>
        <w:spacing w:after="0" w:line="240" w:lineRule="auto"/>
      </w:pPr>
      <w:r>
        <w:separator/>
      </w:r>
    </w:p>
  </w:footnote>
  <w:footnote w:type="continuationSeparator" w:id="0">
    <w:p w:rsidR="00C024F7" w:rsidRDefault="00C024F7" w:rsidP="00BD519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024F7" w:rsidRDefault="00C024F7" w:rsidP="005C22A2">
    <w:pPr>
      <w:pStyle w:val="Header"/>
      <w:ind w:left="-36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EB0295"/>
    <w:multiLevelType w:val="hybridMultilevel"/>
    <w:tmpl w:val="9B7C62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BA4581"/>
    <w:multiLevelType w:val="hybridMultilevel"/>
    <w:tmpl w:val="6C30F9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0F12208"/>
    <w:multiLevelType w:val="hybridMultilevel"/>
    <w:tmpl w:val="38486F68"/>
    <w:lvl w:ilvl="0" w:tplc="794E2E4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A321D24"/>
    <w:multiLevelType w:val="hybridMultilevel"/>
    <w:tmpl w:val="2A9060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E421CA"/>
    <w:multiLevelType w:val="hybridMultilevel"/>
    <w:tmpl w:val="F190B3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E577309"/>
    <w:multiLevelType w:val="hybridMultilevel"/>
    <w:tmpl w:val="08283B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08F1504"/>
    <w:multiLevelType w:val="hybridMultilevel"/>
    <w:tmpl w:val="E38032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53F627B"/>
    <w:multiLevelType w:val="hybridMultilevel"/>
    <w:tmpl w:val="A03A5DA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3C9D1867"/>
    <w:multiLevelType w:val="hybridMultilevel"/>
    <w:tmpl w:val="D22222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EE81456"/>
    <w:multiLevelType w:val="hybridMultilevel"/>
    <w:tmpl w:val="DBC0CE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A8B0215"/>
    <w:multiLevelType w:val="hybridMultilevel"/>
    <w:tmpl w:val="136C855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D4467B2"/>
    <w:multiLevelType w:val="hybridMultilevel"/>
    <w:tmpl w:val="732CDB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78314C5"/>
    <w:multiLevelType w:val="hybridMultilevel"/>
    <w:tmpl w:val="C54804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D9D22AC"/>
    <w:multiLevelType w:val="hybridMultilevel"/>
    <w:tmpl w:val="8E46B7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BDE659E"/>
    <w:multiLevelType w:val="hybridMultilevel"/>
    <w:tmpl w:val="2D044B3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F0950B5"/>
    <w:multiLevelType w:val="hybridMultilevel"/>
    <w:tmpl w:val="83DC00AE"/>
    <w:lvl w:ilvl="0" w:tplc="8A26498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7"/>
  </w:num>
  <w:num w:numId="3">
    <w:abstractNumId w:val="0"/>
  </w:num>
  <w:num w:numId="4">
    <w:abstractNumId w:val="2"/>
  </w:num>
  <w:num w:numId="5">
    <w:abstractNumId w:val="14"/>
  </w:num>
  <w:num w:numId="6">
    <w:abstractNumId w:val="11"/>
  </w:num>
  <w:num w:numId="7">
    <w:abstractNumId w:val="10"/>
  </w:num>
  <w:num w:numId="8">
    <w:abstractNumId w:val="15"/>
  </w:num>
  <w:num w:numId="9">
    <w:abstractNumId w:val="1"/>
  </w:num>
  <w:num w:numId="10">
    <w:abstractNumId w:val="3"/>
  </w:num>
  <w:num w:numId="11">
    <w:abstractNumId w:val="13"/>
  </w:num>
  <w:num w:numId="12">
    <w:abstractNumId w:val="5"/>
  </w:num>
  <w:num w:numId="13">
    <w:abstractNumId w:val="4"/>
  </w:num>
  <w:num w:numId="14">
    <w:abstractNumId w:val="6"/>
  </w:num>
  <w:num w:numId="15">
    <w:abstractNumId w:val="9"/>
  </w:num>
  <w:num w:numId="16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20"/>
  <w:characterSpacingControl w:val="doNotCompress"/>
  <w:hdrShapeDefaults>
    <o:shapedefaults v:ext="edit" spidmax="2101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/>
  <w:rsids>
    <w:rsidRoot w:val="00BD5195"/>
    <w:rsid w:val="00004D5A"/>
    <w:rsid w:val="000345FF"/>
    <w:rsid w:val="0004179B"/>
    <w:rsid w:val="00047832"/>
    <w:rsid w:val="00072318"/>
    <w:rsid w:val="000839FB"/>
    <w:rsid w:val="00085324"/>
    <w:rsid w:val="000F4A0C"/>
    <w:rsid w:val="00147E01"/>
    <w:rsid w:val="001600E7"/>
    <w:rsid w:val="00165523"/>
    <w:rsid w:val="001B787A"/>
    <w:rsid w:val="001C050D"/>
    <w:rsid w:val="001C4E4F"/>
    <w:rsid w:val="001E223D"/>
    <w:rsid w:val="001F764F"/>
    <w:rsid w:val="00221412"/>
    <w:rsid w:val="0027508E"/>
    <w:rsid w:val="00297E2E"/>
    <w:rsid w:val="002B7057"/>
    <w:rsid w:val="002E4A6C"/>
    <w:rsid w:val="002F6781"/>
    <w:rsid w:val="00306F2C"/>
    <w:rsid w:val="00311CD7"/>
    <w:rsid w:val="00312A82"/>
    <w:rsid w:val="003321E1"/>
    <w:rsid w:val="00341763"/>
    <w:rsid w:val="00350F67"/>
    <w:rsid w:val="00384313"/>
    <w:rsid w:val="003923F9"/>
    <w:rsid w:val="003A5836"/>
    <w:rsid w:val="003C574C"/>
    <w:rsid w:val="00401C5D"/>
    <w:rsid w:val="00413F38"/>
    <w:rsid w:val="00415ED3"/>
    <w:rsid w:val="0043090F"/>
    <w:rsid w:val="004A4C7A"/>
    <w:rsid w:val="004C49DE"/>
    <w:rsid w:val="004E2353"/>
    <w:rsid w:val="00512CEC"/>
    <w:rsid w:val="00513548"/>
    <w:rsid w:val="00527947"/>
    <w:rsid w:val="005716C0"/>
    <w:rsid w:val="0058202A"/>
    <w:rsid w:val="005B115D"/>
    <w:rsid w:val="005B1534"/>
    <w:rsid w:val="005B1FF0"/>
    <w:rsid w:val="005C22A2"/>
    <w:rsid w:val="00610D65"/>
    <w:rsid w:val="00612A48"/>
    <w:rsid w:val="00626C87"/>
    <w:rsid w:val="00651943"/>
    <w:rsid w:val="0068624F"/>
    <w:rsid w:val="00694E5F"/>
    <w:rsid w:val="006955A0"/>
    <w:rsid w:val="006A6D79"/>
    <w:rsid w:val="006A6D99"/>
    <w:rsid w:val="006F0FFD"/>
    <w:rsid w:val="00700E46"/>
    <w:rsid w:val="00702371"/>
    <w:rsid w:val="00713E82"/>
    <w:rsid w:val="007400D1"/>
    <w:rsid w:val="007411D8"/>
    <w:rsid w:val="00744157"/>
    <w:rsid w:val="00744FFF"/>
    <w:rsid w:val="00751B2C"/>
    <w:rsid w:val="00751C9C"/>
    <w:rsid w:val="007B5639"/>
    <w:rsid w:val="007D1FA6"/>
    <w:rsid w:val="007D5910"/>
    <w:rsid w:val="007F4B9C"/>
    <w:rsid w:val="008131EE"/>
    <w:rsid w:val="00815A91"/>
    <w:rsid w:val="008442BB"/>
    <w:rsid w:val="00851CB0"/>
    <w:rsid w:val="00857098"/>
    <w:rsid w:val="00866D92"/>
    <w:rsid w:val="008712BB"/>
    <w:rsid w:val="008960AF"/>
    <w:rsid w:val="008F200F"/>
    <w:rsid w:val="00900EFC"/>
    <w:rsid w:val="00902221"/>
    <w:rsid w:val="00905558"/>
    <w:rsid w:val="00922481"/>
    <w:rsid w:val="00963F5F"/>
    <w:rsid w:val="0098367C"/>
    <w:rsid w:val="009962BD"/>
    <w:rsid w:val="009C1736"/>
    <w:rsid w:val="009C56F6"/>
    <w:rsid w:val="009D60BD"/>
    <w:rsid w:val="009E3361"/>
    <w:rsid w:val="009F33D0"/>
    <w:rsid w:val="00A015B2"/>
    <w:rsid w:val="00A050B6"/>
    <w:rsid w:val="00A354BC"/>
    <w:rsid w:val="00A434CF"/>
    <w:rsid w:val="00A43745"/>
    <w:rsid w:val="00A656D8"/>
    <w:rsid w:val="00A66E9E"/>
    <w:rsid w:val="00A92651"/>
    <w:rsid w:val="00AF42EB"/>
    <w:rsid w:val="00B37C34"/>
    <w:rsid w:val="00B6430F"/>
    <w:rsid w:val="00B85E12"/>
    <w:rsid w:val="00BB2584"/>
    <w:rsid w:val="00BC6FF3"/>
    <w:rsid w:val="00BD5195"/>
    <w:rsid w:val="00C024F7"/>
    <w:rsid w:val="00C243D3"/>
    <w:rsid w:val="00C61F64"/>
    <w:rsid w:val="00C71145"/>
    <w:rsid w:val="00C71908"/>
    <w:rsid w:val="00CB1B76"/>
    <w:rsid w:val="00CD2FEF"/>
    <w:rsid w:val="00CF6103"/>
    <w:rsid w:val="00D32563"/>
    <w:rsid w:val="00D8522B"/>
    <w:rsid w:val="00DF5782"/>
    <w:rsid w:val="00E450CF"/>
    <w:rsid w:val="00E51234"/>
    <w:rsid w:val="00EA73BB"/>
    <w:rsid w:val="00EB582B"/>
    <w:rsid w:val="00EE1F87"/>
    <w:rsid w:val="00EE4D4F"/>
    <w:rsid w:val="00EF78B9"/>
    <w:rsid w:val="00F16085"/>
    <w:rsid w:val="00F227DF"/>
    <w:rsid w:val="00F25F21"/>
    <w:rsid w:val="00F549A3"/>
    <w:rsid w:val="00F61CD9"/>
    <w:rsid w:val="00F71785"/>
    <w:rsid w:val="00FB3765"/>
    <w:rsid w:val="00FD7CF5"/>
    <w:rsid w:val="00FE0F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01"/>
    <o:shapelayout v:ext="edit">
      <o:idmap v:ext="edit" data="2"/>
      <o:rules v:ext="edit">
        <o:r id="V:Rule3" type="connector" idref="#_x0000_s2087"/>
        <o:r id="V:Rule4" type="connector" idref="#_x0000_s2099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962BD"/>
  </w:style>
  <w:style w:type="paragraph" w:styleId="Heading1">
    <w:name w:val="heading 1"/>
    <w:basedOn w:val="Normal"/>
    <w:link w:val="Heading1Char"/>
    <w:uiPriority w:val="9"/>
    <w:qFormat/>
    <w:rsid w:val="00612A48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semiHidden/>
    <w:unhideWhenUsed/>
    <w:rsid w:val="00BD519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BD5195"/>
  </w:style>
  <w:style w:type="paragraph" w:styleId="Footer">
    <w:name w:val="footer"/>
    <w:basedOn w:val="Normal"/>
    <w:link w:val="FooterChar"/>
    <w:uiPriority w:val="99"/>
    <w:unhideWhenUsed/>
    <w:rsid w:val="00BD519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D5195"/>
  </w:style>
  <w:style w:type="paragraph" w:styleId="BalloonText">
    <w:name w:val="Balloon Text"/>
    <w:basedOn w:val="Normal"/>
    <w:link w:val="BalloonTextChar"/>
    <w:uiPriority w:val="99"/>
    <w:semiHidden/>
    <w:unhideWhenUsed/>
    <w:rsid w:val="00BD51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D5195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612A48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apple-converted-space">
    <w:name w:val="apple-converted-space"/>
    <w:basedOn w:val="DefaultParagraphFont"/>
    <w:rsid w:val="00612A48"/>
  </w:style>
  <w:style w:type="character" w:styleId="Hyperlink">
    <w:name w:val="Hyperlink"/>
    <w:basedOn w:val="DefaultParagraphFont"/>
    <w:uiPriority w:val="99"/>
    <w:semiHidden/>
    <w:unhideWhenUsed/>
    <w:rsid w:val="00612A48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612A48"/>
    <w:pPr>
      <w:ind w:left="720"/>
      <w:contextualSpacing/>
    </w:pPr>
  </w:style>
  <w:style w:type="table" w:styleId="TableGrid">
    <w:name w:val="Table Grid"/>
    <w:basedOn w:val="TableNormal"/>
    <w:uiPriority w:val="59"/>
    <w:rsid w:val="00415ED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1"/>
    <w:qFormat/>
    <w:rsid w:val="00221412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D993719-7BD4-4169-A349-71CDD3A498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552</Words>
  <Characters>3149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Milwaukee School of Engineering</Company>
  <LinksUpToDate>false</LinksUpToDate>
  <CharactersWithSpaces>3694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Mark Hoelzer</dc:creator>
  <cp:lastModifiedBy>Gina Vogt</cp:lastModifiedBy>
  <cp:revision>2</cp:revision>
  <cp:lastPrinted>2014-07-18T14:47:00Z</cp:lastPrinted>
  <dcterms:created xsi:type="dcterms:W3CDTF">2015-05-18T19:06:00Z</dcterms:created>
  <dcterms:modified xsi:type="dcterms:W3CDTF">2015-05-18T19:06:00Z</dcterms:modified>
</cp:coreProperties>
</file>